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38A9" w14:textId="6537EE4E" w:rsidR="00C50516" w:rsidRDefault="00410D90" w:rsidP="00B556CE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D90">
        <w:rPr>
          <w:rFonts w:ascii="Times New Roman" w:hAnsi="Times New Roman" w:cs="Times New Roman"/>
          <w:sz w:val="32"/>
          <w:szCs w:val="32"/>
        </w:rPr>
        <w:t>PROJEKTA PAŠVĒRTĒJUMS</w:t>
      </w:r>
    </w:p>
    <w:tbl>
      <w:tblPr>
        <w:tblW w:w="145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59"/>
        <w:gridCol w:w="992"/>
        <w:gridCol w:w="1560"/>
        <w:gridCol w:w="4139"/>
        <w:gridCol w:w="11"/>
      </w:tblGrid>
      <w:tr w:rsidR="00410D90" w:rsidRPr="00410D90" w14:paraId="3617286D" w14:textId="13C5BD4D" w:rsidTr="00C35D76">
        <w:tc>
          <w:tcPr>
            <w:tcW w:w="14528" w:type="dxa"/>
            <w:gridSpan w:val="6"/>
            <w:shd w:val="clear" w:color="auto" w:fill="FFFFFF" w:themeFill="background1"/>
          </w:tcPr>
          <w:p w14:paraId="23FBEAF2" w14:textId="7F22F0DB" w:rsidR="00410D90" w:rsidRPr="00410D90" w:rsidRDefault="00410D90" w:rsidP="008D7024">
            <w:pPr>
              <w:suppressAutoHyphens/>
              <w:spacing w:after="0" w:line="240" w:lineRule="auto"/>
              <w:ind w:right="749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M3 </w:t>
            </w:r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Zilā Ekonomika, kas veicinātu konkurētspējīgu un ilgtspējīgu jūras piekrastes attīstību biedrības “</w:t>
            </w:r>
            <w:proofErr w:type="spellStart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Jūrkante</w:t>
            </w:r>
            <w:proofErr w:type="spellEnd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” darbības teritorijā.</w:t>
            </w:r>
          </w:p>
        </w:tc>
      </w:tr>
      <w:tr w:rsidR="00410D90" w:rsidRPr="00410D90" w14:paraId="30A1E9CB" w14:textId="127113B1" w:rsidTr="00C35D76">
        <w:tc>
          <w:tcPr>
            <w:tcW w:w="14528" w:type="dxa"/>
            <w:gridSpan w:val="6"/>
            <w:shd w:val="clear" w:color="auto" w:fill="FFFFFF" w:themeFill="background1"/>
          </w:tcPr>
          <w:p w14:paraId="170D359C" w14:textId="1A598B0E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EJZAF </w:t>
            </w:r>
            <w:r w:rsidR="004A11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  <w:r w:rsidR="00C97C5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Pr="00410D9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.RĪCĪBA “</w:t>
            </w:r>
            <w:r w:rsidR="00C97C5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Ostas infrastruktūras sakārtošana</w:t>
            </w:r>
            <w:r w:rsidRPr="00410D9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”  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Minimālais iegūstamo punktu skaits </w:t>
            </w:r>
            <w:r w:rsidR="005C70F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</w:tr>
      <w:tr w:rsidR="00410D90" w:rsidRPr="00410D90" w14:paraId="45FCBC8D" w14:textId="70CE6002" w:rsidTr="00C35D76">
        <w:trPr>
          <w:gridAfter w:val="1"/>
          <w:wAfter w:w="11" w:type="dxa"/>
          <w:trHeight w:val="841"/>
        </w:trPr>
        <w:tc>
          <w:tcPr>
            <w:tcW w:w="567" w:type="dxa"/>
            <w:shd w:val="clear" w:color="auto" w:fill="D9E2F3"/>
            <w:vAlign w:val="center"/>
          </w:tcPr>
          <w:p w14:paraId="4E92E916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7259" w:type="dxa"/>
            <w:shd w:val="clear" w:color="auto" w:fill="D9E2F3"/>
            <w:vAlign w:val="center"/>
          </w:tcPr>
          <w:p w14:paraId="7504D0BF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Atlases kritērijs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54C934D5" w14:textId="77777777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Vērtējums/ Punkti</w:t>
            </w:r>
          </w:p>
        </w:tc>
        <w:tc>
          <w:tcPr>
            <w:tcW w:w="1560" w:type="dxa"/>
            <w:shd w:val="clear" w:color="auto" w:fill="D9E2F3"/>
          </w:tcPr>
          <w:p w14:paraId="25A011BE" w14:textId="30F9637A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Pašnovērtējuma pretendenta piešķirtie punkti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4139" w:type="dxa"/>
            <w:shd w:val="clear" w:color="auto" w:fill="D9E2F3"/>
          </w:tcPr>
          <w:p w14:paraId="384631BA" w14:textId="30C88338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Pamatojums ( sadaļa, kurā aprakstīts)</w:t>
            </w:r>
          </w:p>
        </w:tc>
      </w:tr>
      <w:tr w:rsidR="00044941" w:rsidRPr="00410D90" w14:paraId="1CC90A9F" w14:textId="77EE6FEE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DA39A7" w14:textId="0A61915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4DE279A2" w14:textId="30BE3C6E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Atbilstība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4611E0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13B1719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1148E29E" w14:textId="08D57D78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AD0087C" w14:textId="342A8344" w:rsidTr="00C35D76">
        <w:trPr>
          <w:gridAfter w:val="1"/>
          <w:wAfter w:w="11" w:type="dxa"/>
        </w:trPr>
        <w:tc>
          <w:tcPr>
            <w:tcW w:w="567" w:type="dxa"/>
          </w:tcPr>
          <w:p w14:paraId="67A92BB5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FFEB690" w14:textId="494BBBF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Atbilst stratēģijai, noteiktai rīcībai, biedrības “</w:t>
            </w:r>
            <w:proofErr w:type="spellStart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Jūrkante</w:t>
            </w:r>
            <w:proofErr w:type="spellEnd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” ZVRG teritorijai</w:t>
            </w:r>
            <w:r>
              <w:rPr>
                <w:rStyle w:val="Vresatsauce"/>
                <w:rFonts w:eastAsia="Calibri" w:cs="Times New Roman"/>
                <w:kern w:val="0"/>
                <w:lang w:eastAsia="zh-CN"/>
                <w14:ligatures w14:val="none"/>
              </w:rPr>
              <w:footnoteReference w:id="1"/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saņemts “Nē”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992" w:type="dxa"/>
          </w:tcPr>
          <w:p w14:paraId="49AE9D29" w14:textId="59F2EFB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Jā/Nē</w:t>
            </w:r>
          </w:p>
        </w:tc>
        <w:tc>
          <w:tcPr>
            <w:tcW w:w="1560" w:type="dxa"/>
          </w:tcPr>
          <w:p w14:paraId="23DA5C6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5DFAA690" w14:textId="52F1DDE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F0FACE0" w14:textId="73D4BA80" w:rsidTr="00C35D76">
        <w:trPr>
          <w:gridAfter w:val="1"/>
          <w:wAfter w:w="11" w:type="dxa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29E247AD" w14:textId="5140764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7259" w:type="dxa"/>
            <w:shd w:val="clear" w:color="auto" w:fill="EDEDED" w:themeFill="accent3" w:themeFillTint="33"/>
            <w:vAlign w:val="center"/>
          </w:tcPr>
          <w:p w14:paraId="68E48E63" w14:textId="06CCBFE8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mērķis</w:t>
            </w:r>
            <w:r w:rsidR="0069781F">
              <w:rPr>
                <w:rStyle w:val="Vresatsau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2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un mērķauditorija 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2337644D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14:paraId="4F0F0FCF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EDEDED" w:themeFill="accent3" w:themeFillTint="33"/>
          </w:tcPr>
          <w:p w14:paraId="4303B8AF" w14:textId="0B18BCC9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9633BA2" w14:textId="00D0F8E8" w:rsidTr="00C35D76">
        <w:trPr>
          <w:gridAfter w:val="1"/>
          <w:wAfter w:w="11" w:type="dxa"/>
        </w:trPr>
        <w:tc>
          <w:tcPr>
            <w:tcW w:w="567" w:type="dxa"/>
            <w:shd w:val="clear" w:color="auto" w:fill="auto"/>
            <w:vAlign w:val="center"/>
          </w:tcPr>
          <w:p w14:paraId="3767CB1E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23E80B27" w14:textId="22D1853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lang w:eastAsia="zh-CN"/>
              </w:rPr>
              <w:t>individuālais projekta mērķis ir konkrēts, izmērāms, reāli sasniedzams plānotā budžeta, laika un cilvēkresursu ziņā. Skaidri definēta mērķauditorija.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09510" w14:textId="703DCC0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600F2F04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6BE97BE6" w14:textId="0FDE5929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C59CFC0" w14:textId="7743196B" w:rsidTr="00C35D76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14:paraId="1EF3B83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06EF6503" w14:textId="230ED6C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2D2B2" w14:textId="488C3D8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252C690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643314C8" w14:textId="418BA45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E30579" w14:textId="16B120B0" w:rsidTr="00C35D76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14:paraId="4C83F7D4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DC75C40" w14:textId="73F0A23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mērķis nekonkrēts, vispārīgs, nav sasniedzams projekta īstenošanas laikā. Mērķauditorijas apraksts nav norādīts vai tas ir vispārīgs, nekonkrēts.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saņemta “0”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AF417" w14:textId="2AFDC16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</w:tcPr>
          <w:p w14:paraId="7D2C145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243FC639" w14:textId="33C73AE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FED7251" w14:textId="1F1679E6" w:rsidTr="00C35D76">
        <w:trPr>
          <w:gridAfter w:val="1"/>
          <w:wAfter w:w="11" w:type="dxa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4655DB1B" w14:textId="40E6ACE3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7259" w:type="dxa"/>
            <w:shd w:val="clear" w:color="auto" w:fill="EDEDED" w:themeFill="accent3" w:themeFillTint="33"/>
            <w:vAlign w:val="center"/>
          </w:tcPr>
          <w:p w14:paraId="66C38714" w14:textId="06A4EE9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pieteikuma dokumenti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(punkti nesummējas)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7621F629" w14:textId="341A17A4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*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14:paraId="606D7FA8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EDEDED" w:themeFill="accent3" w:themeFillTint="33"/>
          </w:tcPr>
          <w:p w14:paraId="3C4F29EC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F2B42A9" w14:textId="44081382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C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28DE" w14:textId="6B5A2090" w:rsidR="00044941" w:rsidRPr="00DF0979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Nr.579.</w:t>
            </w:r>
            <w:r w:rsidR="00A53457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( izņemot būvniecību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8F8E" w14:textId="73F67194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7D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4B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6BB1049" w14:textId="4EB07685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9D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2D2A" w14:textId="75982FD7" w:rsidR="00044941" w:rsidRPr="00410D90" w:rsidRDefault="004F09A6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, </w:t>
            </w:r>
            <w:r w:rsidR="00206A30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tajā skaitā </w:t>
            </w:r>
            <w:r w:rsidR="00044941"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ar būvniecību iesniegti </w:t>
            </w:r>
            <w:r w:rsidR="00044941"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arī tie dokumenti, kurus saskaņā ar MK 10.10.2023. noteikumu Nr.579 36.punktu var iesniegt sešu mēnešu laikā pēc LAD lēmuma par projekta iesnieguma apstiprināšanu.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81D9" w14:textId="10F22980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71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9EF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1EB1F79" w14:textId="704CFC0F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209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43A" w14:textId="5E29DB47" w:rsidR="00044941" w:rsidRPr="00410D90" w:rsidRDefault="00044941" w:rsidP="00044941">
            <w:pPr>
              <w:suppressAutoHyphens/>
              <w:spacing w:before="60" w:after="60" w:line="257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iesniegti visi nepieciešamie dokumenti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608E" w14:textId="2990D6FB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33D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D6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86869D" w14:textId="35B9913A" w:rsidTr="00C35D76">
        <w:trPr>
          <w:gridAfter w:val="1"/>
          <w:wAfter w:w="11" w:type="dxa"/>
          <w:trHeight w:val="30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C9F42D" w14:textId="45D5A12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0" w:name="_Hlk159330021"/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78A95A4E" w14:textId="43B65826" w:rsidR="00044941" w:rsidRPr="00DF0979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nepieciešamība un plānotais rezultāts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3FA5B20" w14:textId="456082BF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41C6F2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2B053B22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0C986E5" w14:textId="02BA51C2" w:rsidTr="00C35D76">
        <w:trPr>
          <w:gridAfter w:val="1"/>
          <w:wAfter w:w="11" w:type="dxa"/>
        </w:trPr>
        <w:tc>
          <w:tcPr>
            <w:tcW w:w="567" w:type="dxa"/>
          </w:tcPr>
          <w:p w14:paraId="71E6DA0C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047F439" w14:textId="559AC3B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aprakstītas problēmas, ko projekts paredz risināt un rezultātu, kādu vēlas sasniegt. Projekta pieteikumā vai pievienotajā dokumentā pamatota projekta aktualitāte vietējai sabiedrībai.</w:t>
            </w:r>
          </w:p>
        </w:tc>
        <w:tc>
          <w:tcPr>
            <w:tcW w:w="992" w:type="dxa"/>
            <w:vAlign w:val="center"/>
          </w:tcPr>
          <w:p w14:paraId="2370FDE9" w14:textId="08AD12F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48D5E06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40DF411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1B691E6" w14:textId="4FD1D3DF" w:rsidTr="00C35D76">
        <w:trPr>
          <w:gridAfter w:val="1"/>
          <w:wAfter w:w="11" w:type="dxa"/>
        </w:trPr>
        <w:tc>
          <w:tcPr>
            <w:tcW w:w="567" w:type="dxa"/>
          </w:tcPr>
          <w:p w14:paraId="0E48E25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D1F498B" w14:textId="78F5F181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992" w:type="dxa"/>
            <w:vAlign w:val="center"/>
          </w:tcPr>
          <w:p w14:paraId="54552699" w14:textId="19D5E19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61DB68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3FB9F6C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87B3587" w14:textId="5C3D88FC" w:rsidTr="00C35D76">
        <w:trPr>
          <w:gridAfter w:val="1"/>
          <w:wAfter w:w="11" w:type="dxa"/>
        </w:trPr>
        <w:tc>
          <w:tcPr>
            <w:tcW w:w="567" w:type="dxa"/>
          </w:tcPr>
          <w:p w14:paraId="340807FC" w14:textId="3D3B484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332729D0" w14:textId="1E3D20F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neskaidri aprakstītas problēmas, ko projekts paredz risināt un nepilnīgs apraksts projekta rezultātam. Nav pamatota projekta aktualitāte vietējai sabiedrībai.</w:t>
            </w:r>
          </w:p>
        </w:tc>
        <w:tc>
          <w:tcPr>
            <w:tcW w:w="992" w:type="dxa"/>
            <w:vAlign w:val="center"/>
          </w:tcPr>
          <w:p w14:paraId="007BCD2F" w14:textId="2A266A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C1A88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FBD111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CA82B11" w14:textId="5344E476" w:rsidTr="00C35D76">
        <w:trPr>
          <w:gridAfter w:val="1"/>
          <w:wAfter w:w="11" w:type="dxa"/>
          <w:trHeight w:val="343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19C15164" w14:textId="1EC67D1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7259" w:type="dxa"/>
            <w:shd w:val="clear" w:color="auto" w:fill="EDEDED" w:themeFill="accent3" w:themeFillTint="33"/>
          </w:tcPr>
          <w:p w14:paraId="285C2409" w14:textId="3F74EB23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īstenošanas un ieviešanas riski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71DF4006" w14:textId="036D83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71486E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14FD658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A3D8F30" w14:textId="582D8E2A" w:rsidTr="00C35D76">
        <w:trPr>
          <w:gridAfter w:val="1"/>
          <w:wAfter w:w="11" w:type="dxa"/>
        </w:trPr>
        <w:tc>
          <w:tcPr>
            <w:tcW w:w="567" w:type="dxa"/>
          </w:tcPr>
          <w:p w14:paraId="7A88F73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98C43A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</w:p>
          <w:p w14:paraId="350C4239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2) sniegts katra riska apraksts, konkretizēta tā būtība, raksturoti apstākļi un iestāšanās varbūtība;</w:t>
            </w:r>
          </w:p>
          <w:p w14:paraId="3255556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3) katram riskam ir norādīta tā ietekme (augsta, vidēja, zema) un risku iestāšanas varbūtība (augsta, vidēja, zema);</w:t>
            </w:r>
          </w:p>
          <w:p w14:paraId="738153EB" w14:textId="0EBA4250" w:rsidR="00044941" w:rsidRPr="00410D90" w:rsidRDefault="00044941" w:rsidP="00AB6AFF">
            <w:pPr>
              <w:suppressAutoHyphens/>
              <w:spacing w:after="0"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992" w:type="dxa"/>
          </w:tcPr>
          <w:p w14:paraId="437D5548" w14:textId="6EBB3B9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667EDE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6B3C7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E2E610" w14:textId="19E96B10" w:rsidTr="00C35D76">
        <w:trPr>
          <w:gridAfter w:val="1"/>
          <w:wAfter w:w="11" w:type="dxa"/>
        </w:trPr>
        <w:tc>
          <w:tcPr>
            <w:tcW w:w="567" w:type="dxa"/>
          </w:tcPr>
          <w:p w14:paraId="66AAEAB8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5FB7D38" w14:textId="763F6A1A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Identificēti, bet daļēji vai nepilnīgi izvērtēti</w:t>
            </w:r>
          </w:p>
        </w:tc>
        <w:tc>
          <w:tcPr>
            <w:tcW w:w="992" w:type="dxa"/>
          </w:tcPr>
          <w:p w14:paraId="5BFFA828" w14:textId="2DEC242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2E1C99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2ABD170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2807914" w14:textId="33288B88" w:rsidTr="00C35D76">
        <w:trPr>
          <w:gridAfter w:val="1"/>
          <w:wAfter w:w="11" w:type="dxa"/>
        </w:trPr>
        <w:tc>
          <w:tcPr>
            <w:tcW w:w="567" w:type="dxa"/>
          </w:tcPr>
          <w:p w14:paraId="10A0E45C" w14:textId="5734276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07654A4F" w14:textId="49BA384E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identificēti un analizēti</w:t>
            </w:r>
          </w:p>
        </w:tc>
        <w:tc>
          <w:tcPr>
            <w:tcW w:w="992" w:type="dxa"/>
          </w:tcPr>
          <w:p w14:paraId="53E0649B" w14:textId="080EF1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A5F5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57DB82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24B758A" w14:textId="34B75127" w:rsidTr="00C35D76">
        <w:trPr>
          <w:gridAfter w:val="1"/>
          <w:wAfter w:w="11" w:type="dxa"/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19C2EF" w14:textId="40497006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6.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2E580711" w14:textId="3D2CC7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Vides resursu izmantošana un saglabāšana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213F284" w14:textId="79E4299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B6F6E7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77B126C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2FCC8D" w14:textId="0A88BB79" w:rsidTr="00C35D76">
        <w:trPr>
          <w:gridAfter w:val="1"/>
          <w:wAfter w:w="11" w:type="dxa"/>
          <w:trHeight w:val="70"/>
        </w:trPr>
        <w:tc>
          <w:tcPr>
            <w:tcW w:w="567" w:type="dxa"/>
          </w:tcPr>
          <w:p w14:paraId="0CD002F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230EF77B" w14:textId="7D3C586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pilnībā vērsts uz vides resursu saglabāšanu</w:t>
            </w:r>
          </w:p>
        </w:tc>
        <w:tc>
          <w:tcPr>
            <w:tcW w:w="992" w:type="dxa"/>
            <w:vAlign w:val="center"/>
          </w:tcPr>
          <w:p w14:paraId="1038E82D" w14:textId="39EF669C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27B90A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A8CBF7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013B35" w14:textId="449AF088" w:rsidTr="00C35D76">
        <w:trPr>
          <w:gridAfter w:val="1"/>
          <w:wAfter w:w="11" w:type="dxa"/>
          <w:trHeight w:val="70"/>
        </w:trPr>
        <w:tc>
          <w:tcPr>
            <w:tcW w:w="567" w:type="dxa"/>
          </w:tcPr>
          <w:p w14:paraId="2EC744FE" w14:textId="3040302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2DAEA336" w14:textId="572EC44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daļēji vērsts uz vides resursu saglabāšanu</w:t>
            </w:r>
          </w:p>
        </w:tc>
        <w:tc>
          <w:tcPr>
            <w:tcW w:w="992" w:type="dxa"/>
            <w:vAlign w:val="center"/>
          </w:tcPr>
          <w:p w14:paraId="1FB8076A" w14:textId="382C2C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B8F17F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070A6E3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EC13BA" w14:textId="36341C63" w:rsidTr="00C35D76">
        <w:trPr>
          <w:gridAfter w:val="1"/>
          <w:wAfter w:w="11" w:type="dxa"/>
          <w:trHeight w:val="70"/>
        </w:trPr>
        <w:tc>
          <w:tcPr>
            <w:tcW w:w="567" w:type="dxa"/>
          </w:tcPr>
          <w:p w14:paraId="344947F5" w14:textId="41365DF6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A5A4476" w14:textId="6D49A083" w:rsidR="00044941" w:rsidRPr="005828B8" w:rsidRDefault="005828B8" w:rsidP="005828B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28B8">
              <w:rPr>
                <w:rFonts w:eastAsia="Calibri" w:cs="Times New Roman"/>
                <w:kern w:val="0"/>
                <w:lang w:eastAsia="zh-CN"/>
                <w14:ligatures w14:val="none"/>
              </w:rPr>
              <w:t>-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</w:t>
            </w:r>
            <w:r w:rsidR="00044941" w:rsidRPr="005828B8">
              <w:rPr>
                <w:rFonts w:eastAsia="Calibri" w:cs="Times New Roman"/>
                <w:kern w:val="0"/>
                <w:lang w:eastAsia="zh-CN"/>
                <w14:ligatures w14:val="none"/>
              </w:rPr>
              <w:t>projekts nav vērsts uz vides resursu saglabāšanu</w:t>
            </w:r>
          </w:p>
        </w:tc>
        <w:tc>
          <w:tcPr>
            <w:tcW w:w="992" w:type="dxa"/>
            <w:vAlign w:val="center"/>
          </w:tcPr>
          <w:p w14:paraId="7401677D" w14:textId="17300525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46A2F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0831CFF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07B8FB" w14:textId="7A0413F0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BDC760" w14:textId="28422A98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7259" w:type="dxa"/>
            <w:shd w:val="clear" w:color="auto" w:fill="F2F2F2" w:themeFill="background1" w:themeFillShade="F2"/>
          </w:tcPr>
          <w:p w14:paraId="4E966AA4" w14:textId="08B3CC77" w:rsidR="00044941" w:rsidRPr="00410D90" w:rsidRDefault="00044941" w:rsidP="003C46E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budžeta pārskatāmība un detalizācija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85FB54" w14:textId="74B7AB5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2CAA0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097DDCE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B70D63" w14:textId="3C8FF6A9" w:rsidTr="00C35D76">
        <w:trPr>
          <w:gridAfter w:val="1"/>
          <w:wAfter w:w="11" w:type="dxa"/>
        </w:trPr>
        <w:tc>
          <w:tcPr>
            <w:tcW w:w="567" w:type="dxa"/>
          </w:tcPr>
          <w:p w14:paraId="69504B9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87030CD" w14:textId="51245055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992" w:type="dxa"/>
            <w:vAlign w:val="center"/>
          </w:tcPr>
          <w:p w14:paraId="130CFF9E" w14:textId="72D7E33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75AE3D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79F69772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05EDA54" w14:textId="041CD965" w:rsidTr="00C35D76">
        <w:trPr>
          <w:gridAfter w:val="1"/>
          <w:wAfter w:w="11" w:type="dxa"/>
        </w:trPr>
        <w:tc>
          <w:tcPr>
            <w:tcW w:w="567" w:type="dxa"/>
          </w:tcPr>
          <w:p w14:paraId="2D8989A0" w14:textId="5F33EF85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0717FF1" w14:textId="3F77361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992" w:type="dxa"/>
            <w:vAlign w:val="center"/>
          </w:tcPr>
          <w:p w14:paraId="6D45F898" w14:textId="5B62708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9AD526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1CC973C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DC044FB" w14:textId="00D2C4B3" w:rsidTr="00C35D76">
        <w:trPr>
          <w:gridAfter w:val="1"/>
          <w:wAfter w:w="11" w:type="dxa"/>
          <w:trHeight w:val="380"/>
        </w:trPr>
        <w:tc>
          <w:tcPr>
            <w:tcW w:w="567" w:type="dxa"/>
          </w:tcPr>
          <w:p w14:paraId="41EA8CC7" w14:textId="4B4BD9C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E2773FA" w14:textId="321BE4C5" w:rsidR="00044941" w:rsidRPr="00E702A5" w:rsidRDefault="00E702A5" w:rsidP="00E702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E702A5">
              <w:rPr>
                <w:rFonts w:eastAsia="Calibri" w:cs="Times New Roman"/>
                <w:kern w:val="0"/>
                <w:lang w:eastAsia="zh-CN"/>
                <w14:ligatures w14:val="none"/>
              </w:rPr>
              <w:t>-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</w:t>
            </w:r>
            <w:r w:rsidR="00044941" w:rsidRPr="00E702A5">
              <w:rPr>
                <w:rFonts w:eastAsia="Calibri" w:cs="Times New Roman"/>
                <w:kern w:val="0"/>
                <w:lang w:eastAsia="zh-CN"/>
                <w14:ligatures w14:val="none"/>
              </w:rPr>
              <w:t>plānotās izmaksas nav pamatotas un/vai orientētas uz plānotā mērķa sasniegšanu</w:t>
            </w:r>
          </w:p>
        </w:tc>
        <w:tc>
          <w:tcPr>
            <w:tcW w:w="992" w:type="dxa"/>
            <w:vAlign w:val="center"/>
          </w:tcPr>
          <w:p w14:paraId="2A9914D0" w14:textId="0B39604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6D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0D0A9B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270A04" w14:textId="500BD581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32DB8" w14:textId="332F0D3C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  <w:hideMark/>
          </w:tcPr>
          <w:p w14:paraId="349DD232" w14:textId="4EE1D663" w:rsidR="00044941" w:rsidRPr="00410D90" w:rsidRDefault="00044941" w:rsidP="003C46E6">
            <w:pPr>
              <w:suppressAutoHyphens/>
              <w:spacing w:after="0"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inovācija</w:t>
            </w:r>
            <w:r w:rsidRPr="00690B38">
              <w:rPr>
                <w:rStyle w:val="Vresatsau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3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 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(SVVA 34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un 35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lpp.)</w:t>
            </w:r>
            <w:r>
              <w:rPr>
                <w:rStyle w:val="Vresatsauce"/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footnoteReference w:id="4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2595A6A7" w14:textId="5A762D5E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C0B37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A9D26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944A05" w14:textId="3F3BB6E3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1E1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A44" w14:textId="51040F3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pasākums kopumā ir inovatīvs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142" w14:textId="510949A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193D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482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C69D12" w14:textId="74281B74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433" w14:textId="6C5BE0FD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EF5" w14:textId="0ECFE5E9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iekļautas inovācijas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350" w14:textId="58B3D50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F876074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37A3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243C3D" w14:textId="240DAD65" w:rsidTr="00C35D76">
        <w:trPr>
          <w:gridAfter w:val="1"/>
          <w:wAfter w:w="11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0F1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A5E" w14:textId="540675C9" w:rsidR="00044941" w:rsidRPr="00AB2561" w:rsidRDefault="00AB2561" w:rsidP="00AB25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B2561">
              <w:rPr>
                <w:rFonts w:eastAsia="Calibri" w:cs="Times New Roman"/>
                <w:kern w:val="0"/>
                <w:lang w:eastAsia="zh-CN"/>
                <w14:ligatures w14:val="none"/>
              </w:rPr>
              <w:t>-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</w:t>
            </w:r>
            <w:r w:rsidR="00044941" w:rsidRPr="00AB2561">
              <w:rPr>
                <w:rFonts w:eastAsia="Calibri" w:cs="Times New Roman"/>
                <w:kern w:val="0"/>
                <w:lang w:eastAsia="zh-CN"/>
                <w14:ligatures w14:val="none"/>
              </w:rPr>
              <w:t>projektā nav iekļautas inovācijas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69A" w14:textId="4A78562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5500E5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BC1BA7B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B0EEE72" w14:textId="121BE2C5" w:rsidTr="00C35D76">
        <w:trPr>
          <w:gridAfter w:val="1"/>
          <w:wAfter w:w="11" w:type="dxa"/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27D624" w14:textId="058E1E51" w:rsidR="00044941" w:rsidRPr="005921CF" w:rsidRDefault="00044941" w:rsidP="00044941">
            <w:pPr>
              <w:suppressAutoHyphens/>
              <w:spacing w:before="40" w:after="0" w:line="240" w:lineRule="auto"/>
              <w:rPr>
                <w:rFonts w:eastAsia="Calibri" w:cstheme="minorHAnsi"/>
                <w:kern w:val="0"/>
                <w:lang w:eastAsia="zh-CN"/>
                <w14:ligatures w14:val="none"/>
              </w:rPr>
            </w:pPr>
            <w:r w:rsidRPr="005921CF"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  <w:t>9.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3D4EDEB9" w14:textId="6F0A13F7" w:rsidR="00044941" w:rsidRPr="005921CF" w:rsidRDefault="00AB2561" w:rsidP="003C46E6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b/>
                <w:bCs/>
                <w:kern w:val="0"/>
                <w:lang w:eastAsia="zh-CN"/>
                <w14:ligatures w14:val="none"/>
              </w:rPr>
            </w:pPr>
            <w:r w:rsidRPr="005921CF">
              <w:rPr>
                <w:rFonts w:eastAsia="Calibri" w:cstheme="minorHAnsi"/>
                <w:b/>
                <w:bCs/>
                <w:kern w:val="0"/>
                <w:lang w:eastAsia="zh-CN"/>
                <w14:ligatures w14:val="none"/>
              </w:rPr>
              <w:t>Zvejas personāla darba apstākļu uzlabošana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C3292A" w14:textId="764DF85E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F581A5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52D74A2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BFF37D" w14:textId="44A0D052" w:rsidTr="00C35D76">
        <w:trPr>
          <w:gridAfter w:val="1"/>
          <w:wAfter w:w="11" w:type="dxa"/>
          <w:trHeight w:val="272"/>
        </w:trPr>
        <w:tc>
          <w:tcPr>
            <w:tcW w:w="567" w:type="dxa"/>
            <w:vAlign w:val="center"/>
          </w:tcPr>
          <w:p w14:paraId="60860C6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  <w:vAlign w:val="center"/>
          </w:tcPr>
          <w:p w14:paraId="1195C4A0" w14:textId="70FFF3F7" w:rsidR="00044941" w:rsidRPr="00BF2AD6" w:rsidRDefault="00BF2AD6" w:rsidP="00AB2561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</w:pPr>
            <w:r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>p</w:t>
            </w:r>
            <w:r w:rsidR="007E0FB3"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>rojektā paredzēta zvejas personāla darba apstākļu uzlabošana</w:t>
            </w:r>
          </w:p>
        </w:tc>
        <w:tc>
          <w:tcPr>
            <w:tcW w:w="992" w:type="dxa"/>
            <w:vAlign w:val="center"/>
          </w:tcPr>
          <w:p w14:paraId="39A4EA5E" w14:textId="355D500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CC16A7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864C1F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58167CA1" w14:textId="7C710075" w:rsidTr="00C35D76">
        <w:trPr>
          <w:gridAfter w:val="1"/>
          <w:wAfter w:w="11" w:type="dxa"/>
        </w:trPr>
        <w:tc>
          <w:tcPr>
            <w:tcW w:w="567" w:type="dxa"/>
            <w:vAlign w:val="center"/>
          </w:tcPr>
          <w:p w14:paraId="0CECC600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  <w:vAlign w:val="center"/>
          </w:tcPr>
          <w:p w14:paraId="72749B54" w14:textId="3243F18A" w:rsidR="00BF2AD6" w:rsidRPr="00BF2AD6" w:rsidRDefault="00BF2AD6" w:rsidP="00BF2AD6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 w:cstheme="minorHAns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 xml:space="preserve">projektā </w:t>
            </w:r>
            <w:r w:rsidR="00DC6FB0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 xml:space="preserve"> nav </w:t>
            </w:r>
            <w:r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>paredzēta zvejas personāla darba apstākļu uzlabošana</w:t>
            </w:r>
          </w:p>
        </w:tc>
        <w:tc>
          <w:tcPr>
            <w:tcW w:w="992" w:type="dxa"/>
            <w:vAlign w:val="center"/>
          </w:tcPr>
          <w:p w14:paraId="7E77E198" w14:textId="5405EBF4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7F103D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162B7467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4F787070" w14:textId="1C1D5C7A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</w:tcPr>
          <w:p w14:paraId="71B8026E" w14:textId="0239C8E2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10.</w:t>
            </w:r>
          </w:p>
        </w:tc>
        <w:tc>
          <w:tcPr>
            <w:tcW w:w="7259" w:type="dxa"/>
            <w:shd w:val="clear" w:color="auto" w:fill="F2F2F2" w:themeFill="background1" w:themeFillShade="F2"/>
          </w:tcPr>
          <w:p w14:paraId="3B421CEA" w14:textId="06853E54" w:rsidR="00BF2AD6" w:rsidRPr="00410D90" w:rsidRDefault="00BF2AD6" w:rsidP="005921CF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Publicitātes pasākumu plāns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5C06A9" w14:textId="40B4D862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DFBEE15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2D716B9E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37B52083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56B93D52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B7268BB" w14:textId="000B452A" w:rsidR="00BF2AD6" w:rsidRPr="00690B38" w:rsidRDefault="00BF2AD6" w:rsidP="00BF2AD6">
            <w:pPr>
              <w:suppressAutoHyphens/>
              <w:spacing w:after="0" w:line="240" w:lineRule="auto"/>
              <w:ind w:left="430" w:right="567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</w:p>
        </w:tc>
        <w:tc>
          <w:tcPr>
            <w:tcW w:w="992" w:type="dxa"/>
            <w:vAlign w:val="center"/>
          </w:tcPr>
          <w:p w14:paraId="0F287DAB" w14:textId="4B6902B2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1F69B149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4C2FEC8" w14:textId="798F0C36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602C49D7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542CE46B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943BAAE" w14:textId="1699477A" w:rsidR="00BF2AD6" w:rsidRPr="00690B38" w:rsidRDefault="00BF2AD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992" w:type="dxa"/>
            <w:vAlign w:val="center"/>
          </w:tcPr>
          <w:p w14:paraId="165D8EF0" w14:textId="1157C826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1E414BFB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4A0C97E7" w14:textId="7FD465BB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08533CBB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73896ACF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9D37378" w14:textId="6FA60F73" w:rsidR="00BF2AD6" w:rsidRPr="00690B38" w:rsidRDefault="00BF2AD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aprakstā nav iesniegts publicitātes pasākumu plāns</w:t>
            </w:r>
          </w:p>
        </w:tc>
        <w:tc>
          <w:tcPr>
            <w:tcW w:w="992" w:type="dxa"/>
            <w:vAlign w:val="center"/>
          </w:tcPr>
          <w:p w14:paraId="4001AE91" w14:textId="50ABB114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</w:tcPr>
          <w:p w14:paraId="1B92C0C7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7FA4C6F" w14:textId="124FA95A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54B697FE" w14:textId="77777777" w:rsidTr="0086642A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</w:tcPr>
          <w:p w14:paraId="283F1FED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F2F2F2" w:themeFill="background1" w:themeFillShade="F2"/>
          </w:tcPr>
          <w:p w14:paraId="18B898B3" w14:textId="71035C2C" w:rsidR="00BF2AD6" w:rsidRPr="00690B38" w:rsidRDefault="00B57A8B" w:rsidP="00B57A8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ieg</w:t>
            </w:r>
            <w:r w:rsidR="007808CB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uvumu uzturēšana pēc projekta ieviešanas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CC6B715" w14:textId="6CDBFF7E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E6A9956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0A896A10" w14:textId="1520A343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7364E" w:rsidRPr="00410D90" w14:paraId="1DDD78C4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7934EF23" w14:textId="77777777" w:rsidR="00B7364E" w:rsidRPr="00410D90" w:rsidRDefault="00B7364E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EC71297" w14:textId="5A107B7A" w:rsidR="00B7364E" w:rsidRPr="0086642A" w:rsidRDefault="00C35D7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</w:pPr>
            <w:r w:rsidRPr="0086642A">
              <w:rPr>
                <w:rFonts w:eastAsia="Calibri" w:cstheme="minorHAnsi"/>
                <w:lang w:eastAsia="zh-CN"/>
              </w:rPr>
              <w:t>pieteikumā pamatots, kā tiks nodrošināta projekta uzturēšana un rezultātu izmantošana atbilstoši plānotajam mērķim vismaz 5 gadus pēc projekta īstenošanas</w:t>
            </w:r>
          </w:p>
        </w:tc>
        <w:tc>
          <w:tcPr>
            <w:tcW w:w="992" w:type="dxa"/>
          </w:tcPr>
          <w:p w14:paraId="362114E1" w14:textId="0F3F5413" w:rsidR="00B7364E" w:rsidRPr="00574569" w:rsidRDefault="00574569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</w:pPr>
            <w:r w:rsidRPr="00574569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2E2AD67A" w14:textId="77777777" w:rsidR="00B7364E" w:rsidRPr="00410D90" w:rsidRDefault="00B7364E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C72DEE3" w14:textId="77777777" w:rsidR="00B7364E" w:rsidRPr="00410D90" w:rsidRDefault="00B7364E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57A8B" w:rsidRPr="00410D90" w14:paraId="3C87F669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52DF4311" w14:textId="77777777" w:rsidR="00B57A8B" w:rsidRPr="00410D90" w:rsidRDefault="00B57A8B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A1CC70E" w14:textId="47634660" w:rsidR="00B57A8B" w:rsidRPr="0086642A" w:rsidRDefault="00C35D7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</w:pPr>
            <w:r w:rsidRPr="0086642A">
              <w:rPr>
                <w:rFonts w:eastAsia="Calibri" w:cstheme="minorHAnsi"/>
                <w:lang w:eastAsia="zh-CN"/>
              </w:rPr>
              <w:t>pieteikumā nepilnīgi aprakstīts un pamatots, kā tiks nodrošināta projekta uzturēšana un rezultātu izmantošana atbilstoši plānotajam mērķim vismaz 5 gadus pēc projekta īstenošanas</w:t>
            </w:r>
          </w:p>
        </w:tc>
        <w:tc>
          <w:tcPr>
            <w:tcW w:w="992" w:type="dxa"/>
          </w:tcPr>
          <w:p w14:paraId="1D0D42CC" w14:textId="0B89255D" w:rsidR="00B57A8B" w:rsidRPr="00574569" w:rsidRDefault="00574569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</w:pPr>
            <w:r w:rsidRPr="00574569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20C8565E" w14:textId="77777777" w:rsidR="00B57A8B" w:rsidRPr="00410D90" w:rsidRDefault="00B57A8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40A607D9" w14:textId="77777777" w:rsidR="00B57A8B" w:rsidRPr="00410D90" w:rsidRDefault="00B57A8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7808CB" w:rsidRPr="00410D90" w14:paraId="290B6AE1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619AB2AE" w14:textId="77777777" w:rsidR="007808CB" w:rsidRPr="00410D90" w:rsidRDefault="007808CB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06C5B0C1" w14:textId="107C75EB" w:rsidR="007808CB" w:rsidRPr="0086642A" w:rsidRDefault="00C35D7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</w:pPr>
            <w:r w:rsidRPr="0086642A">
              <w:rPr>
                <w:rFonts w:eastAsia="Calibri" w:cstheme="minorHAnsi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vismaz 5 gadus pēc projekta īstenošanas</w:t>
            </w:r>
          </w:p>
        </w:tc>
        <w:tc>
          <w:tcPr>
            <w:tcW w:w="992" w:type="dxa"/>
          </w:tcPr>
          <w:p w14:paraId="691A9309" w14:textId="276B06B3" w:rsidR="007808CB" w:rsidRPr="00574569" w:rsidRDefault="00574569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</w:pPr>
            <w:r w:rsidRPr="00574569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</w:tcPr>
          <w:p w14:paraId="3B879F94" w14:textId="77777777" w:rsidR="007808CB" w:rsidRPr="00410D90" w:rsidRDefault="007808C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5D01CC67" w14:textId="77777777" w:rsidR="007808CB" w:rsidRPr="00410D90" w:rsidRDefault="007808C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C35D76" w:rsidRPr="00410D90" w14:paraId="48026545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2BCF26AB" w14:textId="77777777" w:rsidR="00C35D76" w:rsidRPr="00410D90" w:rsidRDefault="00C35D7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50B3A19" w14:textId="5DAE3700" w:rsidR="00C35D76" w:rsidRPr="00574569" w:rsidRDefault="0086642A" w:rsidP="0086642A">
            <w:pPr>
              <w:suppressAutoHyphens/>
              <w:spacing w:after="0" w:line="240" w:lineRule="auto"/>
              <w:contextualSpacing/>
              <w:jc w:val="right"/>
              <w:rPr>
                <w:rFonts w:eastAsia="Calibri" w:cstheme="minorHAnsi"/>
                <w:b/>
                <w:bCs/>
                <w:lang w:eastAsia="zh-CN"/>
              </w:rPr>
            </w:pPr>
            <w:r w:rsidRPr="00574569">
              <w:rPr>
                <w:rFonts w:eastAsia="Calibri" w:cstheme="minorHAnsi"/>
                <w:b/>
                <w:bCs/>
                <w:lang w:eastAsia="zh-CN"/>
              </w:rPr>
              <w:t xml:space="preserve">Minimālais iegūstamo punktu skaits </w:t>
            </w:r>
          </w:p>
        </w:tc>
        <w:tc>
          <w:tcPr>
            <w:tcW w:w="992" w:type="dxa"/>
          </w:tcPr>
          <w:p w14:paraId="5AC0B1F7" w14:textId="0D9A2076" w:rsidR="00C35D76" w:rsidRPr="00690B38" w:rsidRDefault="0086642A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10</w:t>
            </w:r>
          </w:p>
        </w:tc>
        <w:tc>
          <w:tcPr>
            <w:tcW w:w="1560" w:type="dxa"/>
          </w:tcPr>
          <w:p w14:paraId="2D782540" w14:textId="77777777" w:rsidR="00C35D76" w:rsidRPr="00410D90" w:rsidRDefault="00C35D7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7539DDE4" w14:textId="77777777" w:rsidR="00C35D76" w:rsidRPr="00410D90" w:rsidRDefault="00C35D7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0"/>
    </w:tbl>
    <w:p w14:paraId="78D010A3" w14:textId="77777777" w:rsidR="00410D90" w:rsidRPr="00410D90" w:rsidRDefault="00410D90" w:rsidP="00410D90">
      <w:pPr>
        <w:rPr>
          <w:rFonts w:ascii="Times New Roman" w:hAnsi="Times New Roman" w:cs="Times New Roman"/>
          <w:sz w:val="24"/>
          <w:szCs w:val="24"/>
        </w:rPr>
      </w:pPr>
    </w:p>
    <w:sectPr w:rsidR="00410D90" w:rsidRPr="00410D90" w:rsidSect="00A228BF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333E" w14:textId="77777777" w:rsidR="00A228BF" w:rsidRDefault="00A228BF" w:rsidP="00410D90">
      <w:pPr>
        <w:spacing w:after="0" w:line="240" w:lineRule="auto"/>
      </w:pPr>
      <w:r>
        <w:separator/>
      </w:r>
    </w:p>
  </w:endnote>
  <w:endnote w:type="continuationSeparator" w:id="0">
    <w:p w14:paraId="592B3365" w14:textId="77777777" w:rsidR="00A228BF" w:rsidRDefault="00A228BF" w:rsidP="004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93F5" w14:textId="77777777" w:rsidR="00A228BF" w:rsidRDefault="00A228BF" w:rsidP="00410D90">
      <w:pPr>
        <w:spacing w:after="0" w:line="240" w:lineRule="auto"/>
      </w:pPr>
      <w:r>
        <w:separator/>
      </w:r>
    </w:p>
  </w:footnote>
  <w:footnote w:type="continuationSeparator" w:id="0">
    <w:p w14:paraId="4015C0AA" w14:textId="77777777" w:rsidR="00A228BF" w:rsidRDefault="00A228BF" w:rsidP="00410D90">
      <w:pPr>
        <w:spacing w:after="0" w:line="240" w:lineRule="auto"/>
      </w:pPr>
      <w:r>
        <w:continuationSeparator/>
      </w:r>
    </w:p>
  </w:footnote>
  <w:footnote w:id="1">
    <w:p w14:paraId="7976D76E" w14:textId="77777777" w:rsidR="00044941" w:rsidRPr="0069781F" w:rsidRDefault="00044941">
      <w:pPr>
        <w:pStyle w:val="Vresteksts"/>
        <w:rPr>
          <w:rFonts w:ascii="Times New Roman" w:hAnsi="Times New Roman" w:cs="Times New Roman"/>
          <w:sz w:val="18"/>
          <w:szCs w:val="18"/>
        </w:rPr>
      </w:pPr>
      <w:r w:rsidRPr="0069781F">
        <w:rPr>
          <w:rStyle w:val="Vresatsauce"/>
          <w:rFonts w:ascii="Times New Roman" w:hAnsi="Times New Roman" w:cs="Times New Roman"/>
          <w:sz w:val="18"/>
          <w:szCs w:val="18"/>
        </w:rPr>
        <w:footnoteRef/>
      </w:r>
      <w:r w:rsidRPr="0069781F">
        <w:rPr>
          <w:rFonts w:ascii="Times New Roman" w:hAnsi="Times New Roman" w:cs="Times New Roman"/>
          <w:sz w:val="18"/>
          <w:szCs w:val="18"/>
        </w:rPr>
        <w:t xml:space="preserve"> </w:t>
      </w:r>
      <w:r w:rsidRPr="0069781F">
        <w:rPr>
          <w:rFonts w:ascii="Times New Roman" w:eastAsia="Calibri" w:hAnsi="Times New Roman" w:cs="Times New Roman"/>
          <w:iCs/>
          <w:sz w:val="18"/>
          <w:szCs w:val="18"/>
        </w:rPr>
        <w:t>Limbažu novada Skultes, Liepupes un Salacgrīvas pagasts, Salacgrīvas un Ainažu pilsēta</w:t>
      </w:r>
    </w:p>
  </w:footnote>
  <w:footnote w:id="2">
    <w:p w14:paraId="71FA5696" w14:textId="77777777" w:rsidR="0069781F" w:rsidRPr="0069781F" w:rsidRDefault="0069781F" w:rsidP="00697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69781F">
        <w:rPr>
          <w:rStyle w:val="Vresatsauce"/>
          <w:rFonts w:ascii="Times New Roman" w:hAnsi="Times New Roman" w:cs="Times New Roman"/>
          <w:sz w:val="18"/>
          <w:szCs w:val="18"/>
        </w:rPr>
        <w:footnoteRef/>
      </w:r>
      <w:r w:rsidRPr="0069781F">
        <w:rPr>
          <w:rFonts w:ascii="Times New Roman" w:hAnsi="Times New Roman" w:cs="Times New Roman"/>
          <w:sz w:val="18"/>
          <w:szCs w:val="18"/>
        </w:rPr>
        <w:t xml:space="preserve"> </w:t>
      </w:r>
      <w:r w:rsidRPr="0069781F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Pasākuma mērķis saskaņā ar regulas </w:t>
      </w:r>
      <w:r w:rsidRPr="0069781F">
        <w:rPr>
          <w:rFonts w:ascii="Times New Roman" w:hAnsi="Times New Roman" w:cs="Times New Roman"/>
          <w:color w:val="414142"/>
          <w:kern w:val="0"/>
          <w:sz w:val="18"/>
          <w:szCs w:val="18"/>
        </w:rPr>
        <w:t xml:space="preserve">2021/1139 </w:t>
      </w:r>
      <w:r w:rsidRPr="0069781F">
        <w:rPr>
          <w:rFonts w:ascii="Times New Roman" w:hAnsi="Times New Roman" w:cs="Times New Roman"/>
          <w:color w:val="000000"/>
          <w:kern w:val="0"/>
          <w:sz w:val="18"/>
          <w:szCs w:val="18"/>
        </w:rPr>
        <w:t>3. panta 3. punktu ir attīstīt ilgtspējīgu "zilo" ekonomiku un</w:t>
      </w:r>
    </w:p>
    <w:p w14:paraId="77EAEE76" w14:textId="2BD8A105" w:rsidR="0069781F" w:rsidRDefault="0069781F" w:rsidP="0069781F">
      <w:pPr>
        <w:pStyle w:val="Vresteksts"/>
      </w:pPr>
      <w:r w:rsidRPr="0069781F">
        <w:rPr>
          <w:rFonts w:ascii="Times New Roman" w:hAnsi="Times New Roman" w:cs="Times New Roman"/>
          <w:color w:val="000000"/>
          <w:sz w:val="18"/>
          <w:szCs w:val="18"/>
        </w:rPr>
        <w:t xml:space="preserve">veicināt zvejniecības un akvakultūras kopienu attīstību. </w:t>
      </w:r>
      <w:r w:rsidRPr="0069781F">
        <w:rPr>
          <w:rFonts w:ascii="Times New Roman" w:hAnsi="Times New Roman" w:cs="Times New Roman"/>
          <w:sz w:val="18"/>
          <w:szCs w:val="18"/>
        </w:rPr>
        <w:t>Projekta Mērķim jābūt nodefinētam īsi un saprotami. Te nevajag aprakstīt projektā plānotās darbības.</w:t>
      </w:r>
    </w:p>
  </w:footnote>
  <w:footnote w:id="3">
    <w:p w14:paraId="48EA7632" w14:textId="77777777" w:rsidR="00044941" w:rsidRPr="00FA5C54" w:rsidRDefault="00044941" w:rsidP="00FA5C54">
      <w:pPr>
        <w:rPr>
          <w:rFonts w:cs="Times New Roman"/>
          <w:sz w:val="16"/>
          <w:szCs w:val="16"/>
        </w:rPr>
      </w:pPr>
      <w:r>
        <w:rPr>
          <w:rStyle w:val="Vresatsauce"/>
        </w:rPr>
        <w:footnoteRef/>
      </w:r>
      <w:r>
        <w:rPr>
          <w:sz w:val="20"/>
          <w:szCs w:val="20"/>
        </w:rPr>
        <w:t xml:space="preserve"> </w:t>
      </w:r>
      <w:hyperlink r:id="rId1" w:history="1">
        <w:r w:rsidRPr="00FA5C54">
          <w:rPr>
            <w:rStyle w:val="Hipersaite"/>
            <w:rFonts w:cs="Times New Roman"/>
            <w:sz w:val="16"/>
            <w:szCs w:val="16"/>
          </w:rPr>
          <w:t>https://likumi.lv/ta/id/282904-darbibas-programmas-izaugsme-un-nodarbinatiba-1-2-2-specifiska-atbalsta-merka-veicinat-inovaciju-ieviesanu-komersantos</w:t>
        </w:r>
      </w:hyperlink>
      <w:r w:rsidRPr="00FA5C54">
        <w:rPr>
          <w:rStyle w:val="Hipersaite"/>
          <w:rFonts w:cs="Times New Roman"/>
          <w:sz w:val="16"/>
          <w:szCs w:val="16"/>
        </w:rPr>
        <w:t xml:space="preserve">;  un  </w:t>
      </w:r>
      <w:hyperlink r:id="rId2" w:history="1"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Stratēģija – Biedrība </w:t>
        </w:r>
        <w:proofErr w:type="spellStart"/>
        <w:r w:rsidRPr="00FA5C54">
          <w:rPr>
            <w:rFonts w:cs="Times New Roman"/>
            <w:color w:val="0000FF"/>
            <w:sz w:val="16"/>
            <w:szCs w:val="16"/>
            <w:u w:val="single"/>
          </w:rPr>
          <w:t>Jūrkante</w:t>
        </w:r>
        <w:proofErr w:type="spellEnd"/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 (jurkante.lv)</w:t>
        </w:r>
      </w:hyperlink>
    </w:p>
  </w:footnote>
  <w:footnote w:id="4">
    <w:p w14:paraId="65C53B05" w14:textId="77777777" w:rsidR="00044941" w:rsidRPr="00FA5C54" w:rsidRDefault="00044941">
      <w:pPr>
        <w:pStyle w:val="Vresteksts"/>
        <w:rPr>
          <w:rFonts w:ascii="Times New Roman" w:hAnsi="Times New Roman" w:cs="Times New Roman"/>
          <w:sz w:val="16"/>
          <w:szCs w:val="16"/>
        </w:rPr>
      </w:pPr>
      <w:r w:rsidRPr="00FA5C54">
        <w:rPr>
          <w:rStyle w:val="Vresatsau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2.3. Inovatīvo risinājumu identificēšana un atbilstības kritēriji to noteikšanai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3901">
    <w:abstractNumId w:val="0"/>
  </w:num>
  <w:num w:numId="2" w16cid:durableId="8213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0"/>
    <w:rsid w:val="00031686"/>
    <w:rsid w:val="00044941"/>
    <w:rsid w:val="00076876"/>
    <w:rsid w:val="0015714A"/>
    <w:rsid w:val="00206A30"/>
    <w:rsid w:val="00284C0A"/>
    <w:rsid w:val="002C4DC7"/>
    <w:rsid w:val="003C46E6"/>
    <w:rsid w:val="00410D90"/>
    <w:rsid w:val="004A11AC"/>
    <w:rsid w:val="004C357E"/>
    <w:rsid w:val="004F09A6"/>
    <w:rsid w:val="00574569"/>
    <w:rsid w:val="005828B8"/>
    <w:rsid w:val="005921CF"/>
    <w:rsid w:val="005C70FA"/>
    <w:rsid w:val="0069781F"/>
    <w:rsid w:val="006B3EFD"/>
    <w:rsid w:val="007808CB"/>
    <w:rsid w:val="007E0FB3"/>
    <w:rsid w:val="008468BC"/>
    <w:rsid w:val="0086642A"/>
    <w:rsid w:val="008A6484"/>
    <w:rsid w:val="008D7024"/>
    <w:rsid w:val="00A228BF"/>
    <w:rsid w:val="00A53457"/>
    <w:rsid w:val="00AB2561"/>
    <w:rsid w:val="00AB6AFF"/>
    <w:rsid w:val="00B556CE"/>
    <w:rsid w:val="00B57A8B"/>
    <w:rsid w:val="00B7364E"/>
    <w:rsid w:val="00BF2AD6"/>
    <w:rsid w:val="00C026F6"/>
    <w:rsid w:val="00C35D76"/>
    <w:rsid w:val="00C50516"/>
    <w:rsid w:val="00C97C55"/>
    <w:rsid w:val="00D56A47"/>
    <w:rsid w:val="00DA4BC8"/>
    <w:rsid w:val="00DC6FB0"/>
    <w:rsid w:val="00DF0979"/>
    <w:rsid w:val="00E51665"/>
    <w:rsid w:val="00E6446E"/>
    <w:rsid w:val="00E702A5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6FE"/>
  <w15:chartTrackingRefBased/>
  <w15:docId w15:val="{9A499511-FEB8-44E9-A5C5-179DAD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1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1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1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1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1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1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1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1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1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10D9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10D9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10D9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10D9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10D9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rsid w:val="00410D9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1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1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1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10D9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10D9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10D9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10D9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10D90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410D90"/>
    <w:rPr>
      <w:color w:val="0563C1" w:themeColor="hyperlink"/>
      <w:u w:val="single"/>
    </w:rPr>
  </w:style>
  <w:style w:type="paragraph" w:styleId="Vresteksts">
    <w:name w:val="footnote text"/>
    <w:aliases w:val="Footnote,Fußnote,Schriftart: 9 pt,Schriftart: 10 pt,Schriftart: 8 pt,WB-Fußnotentext,fn,Footnotes,Footnote ak"/>
    <w:basedOn w:val="Parasts"/>
    <w:link w:val="VrestekstsRakstz"/>
    <w:uiPriority w:val="99"/>
    <w:unhideWhenUsed/>
    <w:rsid w:val="00410D90"/>
    <w:pPr>
      <w:spacing w:after="0" w:line="240" w:lineRule="auto"/>
    </w:pPr>
    <w:rPr>
      <w:kern w:val="0"/>
      <w:sz w:val="20"/>
      <w:szCs w:val="20"/>
    </w:rPr>
  </w:style>
  <w:style w:type="character" w:customStyle="1" w:styleId="VrestekstsRakstz">
    <w:name w:val="Vēres teksts Rakstz."/>
    <w:aliases w:val="Footnote Rakstz.,Fußnote Rakstz.,Schriftart: 9 pt Rakstz.,Schriftart: 10 pt Rakstz.,Schriftart: 8 pt Rakstz.,WB-Fußnotentext Rakstz.,fn Rakstz.,Footnotes Rakstz.,Footnote ak Rakstz."/>
    <w:basedOn w:val="Noklusjumarindkopasfonts"/>
    <w:link w:val="Vresteksts"/>
    <w:uiPriority w:val="99"/>
    <w:rsid w:val="00410D90"/>
    <w:rPr>
      <w:kern w:val="0"/>
      <w:sz w:val="20"/>
      <w:szCs w:val="20"/>
    </w:rPr>
  </w:style>
  <w:style w:type="character" w:styleId="Vresatsauce">
    <w:name w:val="footnote reference"/>
    <w:aliases w:val="Footnote Reference Number"/>
    <w:uiPriority w:val="99"/>
    <w:rsid w:val="0041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rkante.lv/leader-2023-2027/strategija/" TargetMode="External"/><Relationship Id="rId1" Type="http://schemas.openxmlformats.org/officeDocument/2006/relationships/hyperlink" Target="https://likumi.lv/ta/id/282904-darbibas-programmas-izaugsme-un-nodarbinatiba-1-2-2-specifiska-atbalsta-merka-veicinat-inovaciju-ieviesanu-komersa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53B5-9852-4BB2-BF81-C0F8DF3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3293</Words>
  <Characters>1878</Characters>
  <Application>Microsoft Office Word</Application>
  <DocSecurity>0</DocSecurity>
  <Lines>15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Eizenbegs</dc:creator>
  <cp:keywords/>
  <dc:description/>
  <cp:lastModifiedBy>Dzintra Eizenberga</cp:lastModifiedBy>
  <cp:revision>2</cp:revision>
  <dcterms:created xsi:type="dcterms:W3CDTF">2024-05-03T11:33:00Z</dcterms:created>
  <dcterms:modified xsi:type="dcterms:W3CDTF">2024-05-03T11:33:00Z</dcterms:modified>
</cp:coreProperties>
</file>