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B8AE2" w14:textId="77777777" w:rsidR="007373CF" w:rsidRDefault="007373CF" w:rsidP="00640E0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zh-CN"/>
        </w:rPr>
      </w:pPr>
      <w:bookmarkStart w:id="0" w:name="_GoBack"/>
      <w:bookmarkEnd w:id="0"/>
      <w:r w:rsidRPr="00962469">
        <w:rPr>
          <w:rFonts w:ascii="Times New Roman" w:hAnsi="Times New Roman"/>
          <w:b/>
          <w:color w:val="000000"/>
          <w:sz w:val="28"/>
          <w:szCs w:val="28"/>
          <w:u w:val="single"/>
          <w:lang w:eastAsia="zh-CN"/>
        </w:rPr>
        <w:t>Projektu vērtēšanas kritēriji – pašnovērtējuma tabula</w:t>
      </w:r>
    </w:p>
    <w:p w14:paraId="446BD2F9" w14:textId="77777777" w:rsidR="007373CF" w:rsidRPr="00962469" w:rsidRDefault="007373CF" w:rsidP="007373C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zh-CN"/>
        </w:rPr>
      </w:pPr>
    </w:p>
    <w:p w14:paraId="7789703F" w14:textId="77777777" w:rsidR="00704E00" w:rsidRPr="007373CF" w:rsidRDefault="007373CF" w:rsidP="007373CF">
      <w:pPr>
        <w:suppressAutoHyphens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u w:val="single"/>
          <w:lang w:eastAsia="zh-CN"/>
        </w:rPr>
      </w:pPr>
      <w:r w:rsidRPr="007373CF">
        <w:rPr>
          <w:rFonts w:ascii="Times New Roman" w:hAnsi="Times New Roman"/>
          <w:b/>
          <w:color w:val="000000"/>
          <w:sz w:val="24"/>
          <w:u w:val="single"/>
          <w:lang w:eastAsia="zh-CN"/>
        </w:rPr>
        <w:t>ELFLA projektu vērtēšanas kritēriji</w:t>
      </w:r>
      <w:r>
        <w:rPr>
          <w:rFonts w:ascii="Times New Roman" w:hAnsi="Times New Roman"/>
          <w:b/>
          <w:color w:val="000000"/>
          <w:sz w:val="24"/>
          <w:u w:val="single"/>
          <w:lang w:eastAsia="zh-CN"/>
        </w:rPr>
        <w:t>:</w:t>
      </w:r>
    </w:p>
    <w:p w14:paraId="6EA42043" w14:textId="77777777" w:rsidR="00704E00" w:rsidRPr="00704E00" w:rsidRDefault="00704E00" w:rsidP="00704E00">
      <w:pPr>
        <w:suppressAutoHyphens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04E00">
        <w:rPr>
          <w:rFonts w:ascii="Times New Roman" w:hAnsi="Times New Roman"/>
          <w:b/>
          <w:color w:val="000000"/>
          <w:sz w:val="24"/>
          <w:szCs w:val="24"/>
          <w:lang w:eastAsia="zh-CN"/>
        </w:rPr>
        <w:t>M3 / 1.RĪCĪBA “Dzīves vides sakārtošana, brīvā laika pavadīšana un dabas resursu efektīva izmantošana”</w:t>
      </w:r>
    </w:p>
    <w:p w14:paraId="2976A274" w14:textId="77777777" w:rsidR="00E96B0E" w:rsidRDefault="00704E00" w:rsidP="00E96B0E">
      <w:pPr>
        <w:suppressAutoHyphens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</w:pPr>
      <w:r w:rsidRPr="00704E00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M3 / </w:t>
      </w:r>
      <w:proofErr w:type="gramStart"/>
      <w:r w:rsidRPr="00704E00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2.RĪCĪBA</w:t>
      </w:r>
      <w:proofErr w:type="gramEnd"/>
      <w:r w:rsidRPr="00704E00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“</w:t>
      </w:r>
      <w:proofErr w:type="spellStart"/>
      <w:r w:rsidRPr="00704E00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Vēsturiskā</w:t>
      </w:r>
      <w:proofErr w:type="spellEnd"/>
      <w:r w:rsidRPr="00704E00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704E00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kultūras</w:t>
      </w:r>
      <w:proofErr w:type="spellEnd"/>
      <w:r w:rsidRPr="00704E00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704E00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mantojuma</w:t>
      </w:r>
      <w:proofErr w:type="spellEnd"/>
      <w:r w:rsidRPr="00704E00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704E00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saglabāšana</w:t>
      </w:r>
      <w:proofErr w:type="spellEnd"/>
      <w:r w:rsidRPr="00704E00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”</w:t>
      </w:r>
    </w:p>
    <w:p w14:paraId="4742F636" w14:textId="77777777" w:rsidR="00704E00" w:rsidRPr="00E96B0E" w:rsidRDefault="00704E00" w:rsidP="00E96B0E">
      <w:pPr>
        <w:suppressAutoHyphens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</w:pPr>
      <w:proofErr w:type="spellStart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Pozitīvu</w:t>
      </w:r>
      <w:proofErr w:type="spellEnd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lēmumu</w:t>
      </w:r>
      <w:proofErr w:type="spellEnd"/>
      <w:r w:rsidR="00E96B0E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par </w:t>
      </w:r>
      <w:proofErr w:type="spellStart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projekta</w:t>
      </w:r>
      <w:proofErr w:type="spellEnd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atbilstību</w:t>
      </w:r>
      <w:proofErr w:type="spellEnd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="00E96B0E">
        <w:rPr>
          <w:rFonts w:ascii="Times New Roman" w:hAnsi="Times New Roman"/>
          <w:color w:val="000000"/>
          <w:sz w:val="24"/>
          <w:szCs w:val="24"/>
          <w:lang w:val="en-US" w:eastAsia="zh-CN"/>
        </w:rPr>
        <w:t>S</w:t>
      </w:r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abiedrības</w:t>
      </w:r>
      <w:proofErr w:type="spellEnd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virzītai</w:t>
      </w:r>
      <w:proofErr w:type="spellEnd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vietējās</w:t>
      </w:r>
      <w:proofErr w:type="spellEnd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attīstības </w:t>
      </w:r>
      <w:proofErr w:type="spellStart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stratēģijai</w:t>
      </w:r>
      <w:proofErr w:type="spellEnd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sniedz</w:t>
      </w:r>
      <w:proofErr w:type="spellEnd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tiem</w:t>
      </w:r>
      <w:proofErr w:type="spellEnd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projektiem</w:t>
      </w:r>
      <w:proofErr w:type="spellEnd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kuri</w:t>
      </w:r>
      <w:proofErr w:type="spellEnd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ir</w:t>
      </w:r>
      <w:proofErr w:type="spellEnd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ieguvuši</w:t>
      </w:r>
      <w:proofErr w:type="spellEnd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vismaz</w:t>
      </w:r>
      <w:proofErr w:type="spellEnd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10</w:t>
      </w:r>
      <w:r w:rsidR="00E96B0E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punktus</w:t>
      </w:r>
      <w:proofErr w:type="spellEnd"/>
      <w:r w:rsidRPr="00704E00">
        <w:rPr>
          <w:rFonts w:ascii="Times New Roman" w:hAnsi="Times New Roman"/>
          <w:color w:val="000000"/>
          <w:sz w:val="24"/>
          <w:szCs w:val="24"/>
          <w:lang w:val="en-US" w:eastAsia="zh-CN"/>
        </w:rPr>
        <w:t>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868"/>
        <w:gridCol w:w="2173"/>
        <w:gridCol w:w="1950"/>
        <w:gridCol w:w="1837"/>
        <w:gridCol w:w="1816"/>
        <w:gridCol w:w="4316"/>
      </w:tblGrid>
      <w:tr w:rsidR="00704E00" w:rsidRPr="00704E00" w14:paraId="5834DF46" w14:textId="77777777" w:rsidTr="00C22BC0">
        <w:tc>
          <w:tcPr>
            <w:tcW w:w="636" w:type="dxa"/>
            <w:shd w:val="clear" w:color="auto" w:fill="auto"/>
          </w:tcPr>
          <w:p w14:paraId="6EEC46B0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shd w:val="clear" w:color="auto" w:fill="auto"/>
          </w:tcPr>
          <w:p w14:paraId="7960BC4E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Kritēriju grupa</w:t>
            </w:r>
          </w:p>
        </w:tc>
        <w:tc>
          <w:tcPr>
            <w:tcW w:w="2173" w:type="dxa"/>
            <w:shd w:val="clear" w:color="auto" w:fill="auto"/>
          </w:tcPr>
          <w:p w14:paraId="0F24EB9C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Kritērijs</w:t>
            </w:r>
          </w:p>
        </w:tc>
        <w:tc>
          <w:tcPr>
            <w:tcW w:w="1950" w:type="dxa"/>
            <w:shd w:val="clear" w:color="auto" w:fill="auto"/>
          </w:tcPr>
          <w:p w14:paraId="166F691C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Vērtējums/punktu skaits kritērijā</w:t>
            </w:r>
          </w:p>
        </w:tc>
        <w:tc>
          <w:tcPr>
            <w:tcW w:w="1837" w:type="dxa"/>
            <w:shd w:val="clear" w:color="auto" w:fill="auto"/>
          </w:tcPr>
          <w:p w14:paraId="4B201BCE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Maksimālais iespējamais punktu skaits grupā. </w:t>
            </w:r>
          </w:p>
        </w:tc>
        <w:tc>
          <w:tcPr>
            <w:tcW w:w="1816" w:type="dxa"/>
            <w:shd w:val="clear" w:color="auto" w:fill="auto"/>
          </w:tcPr>
          <w:p w14:paraId="29D7965D" w14:textId="77777777" w:rsidR="00704E00" w:rsidRPr="00704E00" w:rsidRDefault="007373CF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373C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Pašnovērtējuma pretendenta piešķirtie punkti</w:t>
            </w:r>
          </w:p>
        </w:tc>
        <w:tc>
          <w:tcPr>
            <w:tcW w:w="4316" w:type="dxa"/>
            <w:shd w:val="clear" w:color="auto" w:fill="auto"/>
          </w:tcPr>
          <w:p w14:paraId="4EB0302C" w14:textId="77777777" w:rsidR="00704E00" w:rsidRPr="00704E00" w:rsidRDefault="007373CF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373C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Pamatojums ( sadaļa, kurā aprakstīts)</w:t>
            </w:r>
          </w:p>
        </w:tc>
      </w:tr>
      <w:tr w:rsidR="00704E00" w:rsidRPr="00704E00" w14:paraId="18259243" w14:textId="77777777" w:rsidTr="00C22BC0">
        <w:tc>
          <w:tcPr>
            <w:tcW w:w="14596" w:type="dxa"/>
            <w:gridSpan w:val="7"/>
            <w:shd w:val="clear" w:color="auto" w:fill="auto"/>
          </w:tcPr>
          <w:p w14:paraId="7F6671B8" w14:textId="77777777" w:rsidR="00704E00" w:rsidRPr="00704E00" w:rsidRDefault="00704E00" w:rsidP="00704E00">
            <w:pPr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b/>
                <w:color w:val="000000"/>
                <w:sz w:val="24"/>
                <w:szCs w:val="24"/>
                <w:lang w:eastAsia="zh-CN"/>
              </w:rPr>
              <w:t>Projekta atbilstība SVVA stratēģijai un norādītājai rīcībai.</w:t>
            </w:r>
          </w:p>
        </w:tc>
      </w:tr>
      <w:tr w:rsidR="00704E00" w:rsidRPr="00704E00" w14:paraId="54A26B46" w14:textId="77777777" w:rsidTr="00C22BC0">
        <w:tc>
          <w:tcPr>
            <w:tcW w:w="636" w:type="dxa"/>
            <w:shd w:val="clear" w:color="auto" w:fill="auto"/>
          </w:tcPr>
          <w:p w14:paraId="7468D5E6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868" w:type="dxa"/>
            <w:shd w:val="clear" w:color="auto" w:fill="auto"/>
          </w:tcPr>
          <w:p w14:paraId="74E2D648" w14:textId="77777777" w:rsidR="00704E00" w:rsidRPr="00704E00" w:rsidRDefault="00704E00" w:rsidP="00704E00">
            <w:pPr>
              <w:suppressAutoHyphens/>
              <w:spacing w:after="160" w:line="254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Projekta</w:t>
            </w:r>
            <w:proofErr w:type="spellEnd"/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atbilstība</w:t>
            </w:r>
            <w:proofErr w:type="spellEnd"/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SVVA </w:t>
            </w:r>
            <w:proofErr w:type="spellStart"/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stratēģijai</w:t>
            </w:r>
            <w:proofErr w:type="spellEnd"/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73" w:type="dxa"/>
            <w:shd w:val="clear" w:color="auto" w:fill="auto"/>
          </w:tcPr>
          <w:p w14:paraId="3D438091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atbilstība SVVA stratēģiskajam mērķim un norādītajai rīcībai</w:t>
            </w:r>
          </w:p>
        </w:tc>
        <w:tc>
          <w:tcPr>
            <w:tcW w:w="1950" w:type="dxa"/>
            <w:shd w:val="clear" w:color="auto" w:fill="auto"/>
          </w:tcPr>
          <w:p w14:paraId="61A8109E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Atbilst/ neatbilst</w:t>
            </w:r>
          </w:p>
        </w:tc>
        <w:tc>
          <w:tcPr>
            <w:tcW w:w="1837" w:type="dxa"/>
            <w:shd w:val="clear" w:color="auto" w:fill="auto"/>
          </w:tcPr>
          <w:p w14:paraId="0792645B" w14:textId="77777777" w:rsidR="00704E00" w:rsidRPr="00704E00" w:rsidRDefault="004E3C69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Atbilst</w:t>
            </w:r>
          </w:p>
        </w:tc>
        <w:tc>
          <w:tcPr>
            <w:tcW w:w="1816" w:type="dxa"/>
            <w:shd w:val="clear" w:color="auto" w:fill="auto"/>
          </w:tcPr>
          <w:p w14:paraId="16209A34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14:paraId="7BC877A2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1E4820FA" w14:textId="77777777" w:rsidTr="00C22BC0">
        <w:tc>
          <w:tcPr>
            <w:tcW w:w="14596" w:type="dxa"/>
            <w:gridSpan w:val="7"/>
            <w:shd w:val="clear" w:color="auto" w:fill="auto"/>
          </w:tcPr>
          <w:p w14:paraId="75FA4C25" w14:textId="77777777" w:rsidR="00704E00" w:rsidRPr="00704E00" w:rsidRDefault="00704E00" w:rsidP="00704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Vispārējie kritēriji.</w:t>
            </w:r>
          </w:p>
        </w:tc>
      </w:tr>
      <w:tr w:rsidR="00704E00" w:rsidRPr="00704E00" w14:paraId="350A5D87" w14:textId="77777777" w:rsidTr="00C22BC0">
        <w:trPr>
          <w:trHeight w:val="2127"/>
        </w:trPr>
        <w:tc>
          <w:tcPr>
            <w:tcW w:w="636" w:type="dxa"/>
            <w:shd w:val="clear" w:color="auto" w:fill="auto"/>
          </w:tcPr>
          <w:p w14:paraId="5025E246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1868" w:type="dxa"/>
            <w:shd w:val="clear" w:color="auto" w:fill="auto"/>
          </w:tcPr>
          <w:p w14:paraId="58666DE5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iesnieguma iesniegšana </w:t>
            </w:r>
          </w:p>
        </w:tc>
        <w:tc>
          <w:tcPr>
            <w:tcW w:w="2173" w:type="dxa"/>
            <w:shd w:val="clear" w:color="auto" w:fill="auto"/>
          </w:tcPr>
          <w:p w14:paraId="6C92DB8E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Projekts aizpildīts pilnīgi un projekta iesniegumam pievienoti visi nepieciešamie pavaddokumenti, kas noteikti MK noteikumos Nr.590</w:t>
            </w:r>
          </w:p>
        </w:tc>
        <w:tc>
          <w:tcPr>
            <w:tcW w:w="1950" w:type="dxa"/>
            <w:shd w:val="clear" w:color="auto" w:fill="auto"/>
          </w:tcPr>
          <w:p w14:paraId="58FDCFF8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1C2040D3" w14:textId="77777777" w:rsidR="00704E00" w:rsidRPr="00704E00" w:rsidRDefault="004E3C69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16" w:type="dxa"/>
            <w:vMerge w:val="restart"/>
            <w:shd w:val="clear" w:color="auto" w:fill="auto"/>
          </w:tcPr>
          <w:p w14:paraId="1C63AF6D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14:paraId="374DBB18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C0F610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5BF0482C" w14:textId="77777777" w:rsidTr="00C22BC0">
        <w:tc>
          <w:tcPr>
            <w:tcW w:w="636" w:type="dxa"/>
            <w:shd w:val="clear" w:color="auto" w:fill="auto"/>
          </w:tcPr>
          <w:p w14:paraId="69B2D3EA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shd w:val="clear" w:color="auto" w:fill="auto"/>
          </w:tcPr>
          <w:p w14:paraId="0C78A9FA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3" w:type="dxa"/>
            <w:shd w:val="clear" w:color="auto" w:fill="auto"/>
          </w:tcPr>
          <w:p w14:paraId="0C1D99DD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Nav iesniegti visi nepieciešamie dokumenti.</w:t>
            </w:r>
          </w:p>
        </w:tc>
        <w:tc>
          <w:tcPr>
            <w:tcW w:w="1950" w:type="dxa"/>
            <w:shd w:val="clear" w:color="auto" w:fill="auto"/>
          </w:tcPr>
          <w:p w14:paraId="66A4760B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7" w:type="dxa"/>
            <w:vMerge/>
            <w:shd w:val="clear" w:color="auto" w:fill="auto"/>
          </w:tcPr>
          <w:p w14:paraId="4E517E21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276094AD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14:paraId="3F347EC6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0564EA1C" w14:textId="77777777" w:rsidTr="00C22BC0">
        <w:tc>
          <w:tcPr>
            <w:tcW w:w="636" w:type="dxa"/>
            <w:vMerge w:val="restart"/>
            <w:shd w:val="clear" w:color="auto" w:fill="auto"/>
          </w:tcPr>
          <w:p w14:paraId="2C0D9C73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2137A0CD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</w:t>
            </w: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īstenošanas gaita, risku novērtējums un ilgtspējas nodrošināšana </w:t>
            </w:r>
          </w:p>
        </w:tc>
        <w:tc>
          <w:tcPr>
            <w:tcW w:w="2173" w:type="dxa"/>
            <w:shd w:val="clear" w:color="auto" w:fill="auto"/>
          </w:tcPr>
          <w:p w14:paraId="6E2094B6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Projekta ieviešanas </w:t>
            </w: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laika grafiks, finansēšanas apraksts, nepieciešamie resursi lai projekts reāli darbotos vismaz 5 gadus</w:t>
            </w:r>
          </w:p>
        </w:tc>
        <w:tc>
          <w:tcPr>
            <w:tcW w:w="1950" w:type="dxa"/>
            <w:shd w:val="clear" w:color="auto" w:fill="auto"/>
          </w:tcPr>
          <w:p w14:paraId="72F60BD1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64303AF3" w14:textId="77777777" w:rsidR="00704E00" w:rsidRPr="00704E00" w:rsidRDefault="004E3C69" w:rsidP="00704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  <w:p w14:paraId="29525704" w14:textId="77777777" w:rsidR="00704E00" w:rsidRPr="00704E00" w:rsidRDefault="00704E00" w:rsidP="00704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56E10D04" w14:textId="77777777" w:rsidR="00704E00" w:rsidRPr="00704E00" w:rsidRDefault="00704E00" w:rsidP="00704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2BD471F" w14:textId="77777777" w:rsidR="00704E00" w:rsidRPr="00704E00" w:rsidRDefault="00704E00" w:rsidP="00704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25E1CA0" w14:textId="77777777" w:rsidR="00704E00" w:rsidRPr="00704E00" w:rsidRDefault="00704E00" w:rsidP="00704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shd w:val="clear" w:color="auto" w:fill="auto"/>
          </w:tcPr>
          <w:p w14:paraId="6F7CC79E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 w:val="restart"/>
            <w:shd w:val="clear" w:color="auto" w:fill="auto"/>
          </w:tcPr>
          <w:p w14:paraId="2102D9A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7276C168" w14:textId="77777777" w:rsidTr="00C22BC0">
        <w:tc>
          <w:tcPr>
            <w:tcW w:w="636" w:type="dxa"/>
            <w:vMerge/>
            <w:shd w:val="clear" w:color="auto" w:fill="auto"/>
          </w:tcPr>
          <w:p w14:paraId="0B75F31D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46FC6931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3" w:type="dxa"/>
            <w:shd w:val="clear" w:color="auto" w:fill="auto"/>
          </w:tcPr>
          <w:p w14:paraId="5C5C457B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īstenošanas grafiks nekorekts, nav pilna informācija par finansēšanas avotiem, uzturēšanas izmaksas. Risku novērtējums nepilnīgs</w:t>
            </w:r>
          </w:p>
        </w:tc>
        <w:tc>
          <w:tcPr>
            <w:tcW w:w="1950" w:type="dxa"/>
            <w:shd w:val="clear" w:color="auto" w:fill="auto"/>
          </w:tcPr>
          <w:p w14:paraId="5AE260DD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37" w:type="dxa"/>
            <w:vMerge/>
            <w:shd w:val="clear" w:color="auto" w:fill="auto"/>
          </w:tcPr>
          <w:p w14:paraId="39AAEEAE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shd w:val="clear" w:color="auto" w:fill="auto"/>
          </w:tcPr>
          <w:p w14:paraId="6D934E5E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/>
            <w:shd w:val="clear" w:color="auto" w:fill="auto"/>
          </w:tcPr>
          <w:p w14:paraId="47325F17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335B9887" w14:textId="77777777" w:rsidTr="00C22BC0">
        <w:tc>
          <w:tcPr>
            <w:tcW w:w="636" w:type="dxa"/>
            <w:vMerge/>
            <w:shd w:val="clear" w:color="auto" w:fill="auto"/>
          </w:tcPr>
          <w:p w14:paraId="50E69AA2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39C70966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3" w:type="dxa"/>
            <w:shd w:val="clear" w:color="auto" w:fill="auto"/>
          </w:tcPr>
          <w:p w14:paraId="23C07203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Nav laika grafiks , nav projekta finansēšanas apraksts, nav riska novērtējums </w:t>
            </w:r>
          </w:p>
        </w:tc>
        <w:tc>
          <w:tcPr>
            <w:tcW w:w="1950" w:type="dxa"/>
            <w:shd w:val="clear" w:color="auto" w:fill="auto"/>
          </w:tcPr>
          <w:p w14:paraId="28E29C68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7" w:type="dxa"/>
            <w:vMerge/>
            <w:shd w:val="clear" w:color="auto" w:fill="auto"/>
          </w:tcPr>
          <w:p w14:paraId="189707EB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shd w:val="clear" w:color="auto" w:fill="auto"/>
          </w:tcPr>
          <w:p w14:paraId="75177671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/>
            <w:shd w:val="clear" w:color="auto" w:fill="auto"/>
          </w:tcPr>
          <w:p w14:paraId="2027D67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3B184554" w14:textId="77777777" w:rsidTr="00C22BC0">
        <w:tc>
          <w:tcPr>
            <w:tcW w:w="636" w:type="dxa"/>
            <w:vMerge w:val="restart"/>
            <w:shd w:val="clear" w:color="auto" w:fill="auto"/>
          </w:tcPr>
          <w:p w14:paraId="5BF75233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3A196298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Projektā definēta un pamatota mērķauditorija</w:t>
            </w:r>
          </w:p>
        </w:tc>
        <w:tc>
          <w:tcPr>
            <w:tcW w:w="2173" w:type="dxa"/>
            <w:shd w:val="clear" w:color="auto" w:fill="auto"/>
          </w:tcPr>
          <w:p w14:paraId="7AE8228E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Skaidri definētas mērķa grupas un to vajadzības, aprakstīta projekta nozīme vajadzību sasniegšanā.</w:t>
            </w:r>
          </w:p>
        </w:tc>
        <w:tc>
          <w:tcPr>
            <w:tcW w:w="1950" w:type="dxa"/>
            <w:shd w:val="clear" w:color="auto" w:fill="auto"/>
          </w:tcPr>
          <w:p w14:paraId="36828A6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4904BC7B" w14:textId="77777777" w:rsidR="00704E00" w:rsidRPr="00704E00" w:rsidRDefault="00704E00" w:rsidP="00704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55BF8875" w14:textId="77777777" w:rsidR="00704E00" w:rsidRPr="00704E00" w:rsidRDefault="00704E00" w:rsidP="00704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2FE2DF2D" w14:textId="77777777" w:rsidR="00704E00" w:rsidRPr="00704E00" w:rsidRDefault="00704E00" w:rsidP="00704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2D987FB0" w14:textId="77777777" w:rsidR="00704E00" w:rsidRPr="00704E00" w:rsidRDefault="00704E00" w:rsidP="00704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4E676192" w14:textId="77777777" w:rsidR="00704E00" w:rsidRPr="004E3C69" w:rsidRDefault="004E3C69" w:rsidP="00704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3C6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  <w:r w:rsidR="00640F9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+2</w:t>
            </w:r>
          </w:p>
          <w:p w14:paraId="6F1707AF" w14:textId="77777777" w:rsidR="00704E00" w:rsidRPr="00704E00" w:rsidRDefault="00704E00" w:rsidP="00704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618EC91F" w14:textId="77777777" w:rsidR="00704E00" w:rsidRPr="00704E00" w:rsidRDefault="00704E00" w:rsidP="00704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3DC6908A" w14:textId="77777777" w:rsidR="00704E00" w:rsidRPr="00704E00" w:rsidRDefault="00704E00" w:rsidP="00704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05A3D5A7" w14:textId="77777777" w:rsidR="00704E00" w:rsidRPr="00704E00" w:rsidRDefault="00704E00" w:rsidP="007373C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1816" w:type="dxa"/>
            <w:shd w:val="clear" w:color="auto" w:fill="auto"/>
          </w:tcPr>
          <w:p w14:paraId="79482123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 w:val="restart"/>
            <w:shd w:val="clear" w:color="auto" w:fill="auto"/>
          </w:tcPr>
          <w:p w14:paraId="5F2C21C4" w14:textId="77777777" w:rsidR="00704E00" w:rsidRPr="00704E00" w:rsidRDefault="00704E00" w:rsidP="007373C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0EB8281A" w14:textId="77777777" w:rsidTr="00C22BC0">
        <w:tc>
          <w:tcPr>
            <w:tcW w:w="636" w:type="dxa"/>
            <w:vMerge/>
            <w:shd w:val="clear" w:color="auto" w:fill="auto"/>
          </w:tcPr>
          <w:p w14:paraId="2D287B4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050E7C36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3" w:type="dxa"/>
            <w:shd w:val="clear" w:color="auto" w:fill="auto"/>
          </w:tcPr>
          <w:p w14:paraId="17BFCB2F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Nepilnīgi definētas mērķa grupas un to </w:t>
            </w: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vajadzības, daļēji minēta vajadzību nodrošināšana, nav aprakstīts projekta nozīmīgums mērķa grupu vajadzību nodrošināšanā</w:t>
            </w:r>
          </w:p>
        </w:tc>
        <w:tc>
          <w:tcPr>
            <w:tcW w:w="1950" w:type="dxa"/>
            <w:shd w:val="clear" w:color="auto" w:fill="auto"/>
          </w:tcPr>
          <w:p w14:paraId="33E279F4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837" w:type="dxa"/>
            <w:vMerge/>
            <w:shd w:val="clear" w:color="auto" w:fill="auto"/>
          </w:tcPr>
          <w:p w14:paraId="126D621B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1816" w:type="dxa"/>
            <w:shd w:val="clear" w:color="auto" w:fill="auto"/>
          </w:tcPr>
          <w:p w14:paraId="09595ED5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4316" w:type="dxa"/>
            <w:vMerge/>
            <w:shd w:val="clear" w:color="auto" w:fill="auto"/>
          </w:tcPr>
          <w:p w14:paraId="4497CD9F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</w:tr>
      <w:tr w:rsidR="00704E00" w:rsidRPr="00704E00" w14:paraId="0938EF3C" w14:textId="77777777" w:rsidTr="00C22BC0">
        <w:tc>
          <w:tcPr>
            <w:tcW w:w="636" w:type="dxa"/>
            <w:vMerge/>
            <w:shd w:val="clear" w:color="auto" w:fill="auto"/>
          </w:tcPr>
          <w:p w14:paraId="49E73108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4550D39A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3" w:type="dxa"/>
            <w:shd w:val="clear" w:color="auto" w:fill="auto"/>
          </w:tcPr>
          <w:p w14:paraId="48D290AA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 aprakstā nav sniegta informācija par mērķa grupām.</w:t>
            </w:r>
          </w:p>
        </w:tc>
        <w:tc>
          <w:tcPr>
            <w:tcW w:w="1950" w:type="dxa"/>
            <w:shd w:val="clear" w:color="auto" w:fill="auto"/>
          </w:tcPr>
          <w:p w14:paraId="51049BCE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7" w:type="dxa"/>
            <w:vMerge/>
            <w:shd w:val="clear" w:color="auto" w:fill="auto"/>
          </w:tcPr>
          <w:p w14:paraId="38DA03B4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1816" w:type="dxa"/>
            <w:shd w:val="clear" w:color="auto" w:fill="auto"/>
          </w:tcPr>
          <w:p w14:paraId="1ECCF060" w14:textId="77777777" w:rsidR="00704E00" w:rsidRPr="007373CF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/>
            <w:shd w:val="clear" w:color="auto" w:fill="auto"/>
          </w:tcPr>
          <w:p w14:paraId="372E6080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</w:tr>
      <w:tr w:rsidR="00704E00" w:rsidRPr="00704E00" w14:paraId="2973633E" w14:textId="77777777" w:rsidTr="00C22BC0">
        <w:tc>
          <w:tcPr>
            <w:tcW w:w="636" w:type="dxa"/>
            <w:vMerge w:val="restart"/>
            <w:shd w:val="clear" w:color="auto" w:fill="auto"/>
          </w:tcPr>
          <w:p w14:paraId="683E9761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44424220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Apliecinājums par apdzīvotās vietas iedzīvotāju vajadzību apzināšanu </w:t>
            </w:r>
          </w:p>
        </w:tc>
        <w:tc>
          <w:tcPr>
            <w:tcW w:w="2173" w:type="dxa"/>
            <w:shd w:val="clear" w:color="auto" w:fill="auto"/>
          </w:tcPr>
          <w:p w14:paraId="3CEF8FF4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iesniegumā veidlapai pievienots apliecinājums par veikto iedzīvotāju aptauju</w:t>
            </w:r>
          </w:p>
        </w:tc>
        <w:tc>
          <w:tcPr>
            <w:tcW w:w="1950" w:type="dxa"/>
            <w:shd w:val="clear" w:color="auto" w:fill="auto"/>
          </w:tcPr>
          <w:p w14:paraId="4D7264AC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388CFCF1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3D076F4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F703A78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F7FE08A" w14:textId="77777777" w:rsidR="00704E00" w:rsidRPr="00704E00" w:rsidRDefault="004E3C69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  <w:p w14:paraId="77D5EAE4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1816" w:type="dxa"/>
            <w:shd w:val="clear" w:color="auto" w:fill="auto"/>
          </w:tcPr>
          <w:p w14:paraId="64A12815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 w:val="restart"/>
            <w:shd w:val="clear" w:color="auto" w:fill="auto"/>
          </w:tcPr>
          <w:p w14:paraId="158BA631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1DDC3531" w14:textId="77777777" w:rsidTr="00C22BC0">
        <w:tc>
          <w:tcPr>
            <w:tcW w:w="636" w:type="dxa"/>
            <w:vMerge/>
            <w:shd w:val="clear" w:color="auto" w:fill="auto"/>
          </w:tcPr>
          <w:p w14:paraId="4AB31944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53DD1414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2173" w:type="dxa"/>
            <w:shd w:val="clear" w:color="auto" w:fill="auto"/>
          </w:tcPr>
          <w:p w14:paraId="63581CF4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Nav veikta iedzīvotāju aptauja </w:t>
            </w:r>
          </w:p>
        </w:tc>
        <w:tc>
          <w:tcPr>
            <w:tcW w:w="1950" w:type="dxa"/>
            <w:shd w:val="clear" w:color="auto" w:fill="auto"/>
          </w:tcPr>
          <w:p w14:paraId="465BA6BD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7" w:type="dxa"/>
            <w:vMerge/>
            <w:shd w:val="clear" w:color="auto" w:fill="auto"/>
          </w:tcPr>
          <w:p w14:paraId="4518824B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shd w:val="clear" w:color="auto" w:fill="auto"/>
          </w:tcPr>
          <w:p w14:paraId="584B44B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/>
            <w:shd w:val="clear" w:color="auto" w:fill="auto"/>
          </w:tcPr>
          <w:p w14:paraId="5A984000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748E08D1" w14:textId="77777777" w:rsidTr="00C22BC0">
        <w:tc>
          <w:tcPr>
            <w:tcW w:w="636" w:type="dxa"/>
            <w:vMerge w:val="restart"/>
            <w:shd w:val="clear" w:color="auto" w:fill="auto"/>
          </w:tcPr>
          <w:p w14:paraId="23F14F93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7B868BC5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budžets un tā atbilstība mērķiem un sasniedzamajiem rezultātiem </w:t>
            </w:r>
          </w:p>
        </w:tc>
        <w:tc>
          <w:tcPr>
            <w:tcW w:w="2173" w:type="dxa"/>
            <w:shd w:val="clear" w:color="auto" w:fill="auto"/>
          </w:tcPr>
          <w:p w14:paraId="73AD0ECE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budžetā parādītas plānotās izmaksas, kas orientētas uz mērķa sasniegšanu</w:t>
            </w:r>
          </w:p>
        </w:tc>
        <w:tc>
          <w:tcPr>
            <w:tcW w:w="1950" w:type="dxa"/>
            <w:shd w:val="clear" w:color="auto" w:fill="auto"/>
          </w:tcPr>
          <w:p w14:paraId="511DF9FC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060C09D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6E28062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A63EC13" w14:textId="77777777" w:rsidR="00704E00" w:rsidRPr="00704E00" w:rsidRDefault="004E3C69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  <w:p w14:paraId="3664386B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DD53E75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8C9E353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422B24E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  </w:t>
            </w:r>
          </w:p>
        </w:tc>
        <w:tc>
          <w:tcPr>
            <w:tcW w:w="1816" w:type="dxa"/>
            <w:shd w:val="clear" w:color="auto" w:fill="auto"/>
          </w:tcPr>
          <w:p w14:paraId="321F3B4B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 w:val="restart"/>
            <w:shd w:val="clear" w:color="auto" w:fill="auto"/>
          </w:tcPr>
          <w:p w14:paraId="733287BB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2863EA20" w14:textId="77777777" w:rsidTr="00C22BC0">
        <w:tc>
          <w:tcPr>
            <w:tcW w:w="636" w:type="dxa"/>
            <w:vMerge/>
            <w:shd w:val="clear" w:color="auto" w:fill="auto"/>
          </w:tcPr>
          <w:p w14:paraId="07F52BBF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639BEE90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3" w:type="dxa"/>
            <w:shd w:val="clear" w:color="auto" w:fill="auto"/>
          </w:tcPr>
          <w:p w14:paraId="701C02A5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budžets aprakstīts nepilnīgi un/ vai plānotās izmaksas ir daļēji pamatotas. Veikta cenu aptauja, bet pamatojums </w:t>
            </w: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nepilnīgs</w:t>
            </w:r>
          </w:p>
        </w:tc>
        <w:tc>
          <w:tcPr>
            <w:tcW w:w="1950" w:type="dxa"/>
            <w:shd w:val="clear" w:color="auto" w:fill="auto"/>
          </w:tcPr>
          <w:p w14:paraId="7D9E6933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837" w:type="dxa"/>
            <w:vMerge/>
            <w:shd w:val="clear" w:color="auto" w:fill="auto"/>
          </w:tcPr>
          <w:p w14:paraId="4136D412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shd w:val="clear" w:color="auto" w:fill="auto"/>
          </w:tcPr>
          <w:p w14:paraId="6F728AD5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/>
            <w:shd w:val="clear" w:color="auto" w:fill="auto"/>
          </w:tcPr>
          <w:p w14:paraId="1844F47C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4BDDD79A" w14:textId="77777777" w:rsidTr="00C22BC0">
        <w:tc>
          <w:tcPr>
            <w:tcW w:w="636" w:type="dxa"/>
            <w:vMerge/>
            <w:shd w:val="clear" w:color="auto" w:fill="auto"/>
          </w:tcPr>
          <w:p w14:paraId="1C19A67E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1F14F396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3" w:type="dxa"/>
            <w:shd w:val="clear" w:color="auto" w:fill="auto"/>
          </w:tcPr>
          <w:p w14:paraId="01D183BC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Plānotas izmaksas nav pamatotas un /vai orientētas uz plānotā mērķa sasniegšanu. Cenu aptauja veikta.</w:t>
            </w:r>
          </w:p>
        </w:tc>
        <w:tc>
          <w:tcPr>
            <w:tcW w:w="1950" w:type="dxa"/>
            <w:shd w:val="clear" w:color="auto" w:fill="auto"/>
          </w:tcPr>
          <w:p w14:paraId="5DB7664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837" w:type="dxa"/>
            <w:vMerge/>
            <w:shd w:val="clear" w:color="auto" w:fill="auto"/>
          </w:tcPr>
          <w:p w14:paraId="5FDBF80E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shd w:val="clear" w:color="auto" w:fill="auto"/>
          </w:tcPr>
          <w:p w14:paraId="14C81365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/>
            <w:shd w:val="clear" w:color="auto" w:fill="auto"/>
          </w:tcPr>
          <w:p w14:paraId="5A9CC928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68679322" w14:textId="77777777" w:rsidTr="00C22BC0">
        <w:tc>
          <w:tcPr>
            <w:tcW w:w="636" w:type="dxa"/>
            <w:vMerge w:val="restart"/>
            <w:shd w:val="clear" w:color="auto" w:fill="auto"/>
          </w:tcPr>
          <w:p w14:paraId="18A50125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color w:val="000000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0D29A5E3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īstenošana ieviesīs jauninājumus </w:t>
            </w:r>
          </w:p>
        </w:tc>
        <w:tc>
          <w:tcPr>
            <w:tcW w:w="2173" w:type="dxa"/>
            <w:shd w:val="clear" w:color="auto" w:fill="auto"/>
          </w:tcPr>
          <w:p w14:paraId="11CDA6D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ideja rada jauninājumus VRG  teritorijā </w:t>
            </w:r>
          </w:p>
        </w:tc>
        <w:tc>
          <w:tcPr>
            <w:tcW w:w="1950" w:type="dxa"/>
            <w:shd w:val="clear" w:color="auto" w:fill="auto"/>
          </w:tcPr>
          <w:p w14:paraId="19867AD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57238A28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</w:t>
            </w:r>
          </w:p>
          <w:p w14:paraId="09780AA2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</w:t>
            </w:r>
          </w:p>
          <w:p w14:paraId="5D3CA41E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A7106BC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5D1C5374" w14:textId="77777777" w:rsidR="00704E00" w:rsidRPr="00704E00" w:rsidRDefault="004E3C69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  <w:p w14:paraId="22BA7E68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67901985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 </w:t>
            </w:r>
          </w:p>
        </w:tc>
        <w:tc>
          <w:tcPr>
            <w:tcW w:w="1816" w:type="dxa"/>
            <w:shd w:val="clear" w:color="auto" w:fill="auto"/>
          </w:tcPr>
          <w:p w14:paraId="1E2FF6EF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 w:val="restart"/>
            <w:shd w:val="clear" w:color="auto" w:fill="auto"/>
          </w:tcPr>
          <w:p w14:paraId="3120ECB7" w14:textId="77777777" w:rsidR="007373CF" w:rsidRPr="00704E00" w:rsidRDefault="007373CF" w:rsidP="007373C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572603AB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59CEF129" w14:textId="77777777" w:rsidTr="00C22BC0">
        <w:tc>
          <w:tcPr>
            <w:tcW w:w="636" w:type="dxa"/>
            <w:vMerge/>
            <w:shd w:val="clear" w:color="auto" w:fill="auto"/>
          </w:tcPr>
          <w:p w14:paraId="68845B4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38AEFADA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3" w:type="dxa"/>
            <w:shd w:val="clear" w:color="auto" w:fill="auto"/>
          </w:tcPr>
          <w:p w14:paraId="2BDA564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Projekts rada jauninājumus pilsētas/ pagasta līmenī</w:t>
            </w:r>
          </w:p>
        </w:tc>
        <w:tc>
          <w:tcPr>
            <w:tcW w:w="1950" w:type="dxa"/>
            <w:shd w:val="clear" w:color="auto" w:fill="auto"/>
          </w:tcPr>
          <w:p w14:paraId="722D073B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37" w:type="dxa"/>
            <w:vMerge/>
            <w:shd w:val="clear" w:color="auto" w:fill="auto"/>
          </w:tcPr>
          <w:p w14:paraId="447B650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shd w:val="clear" w:color="auto" w:fill="auto"/>
          </w:tcPr>
          <w:p w14:paraId="4CDFD4D3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/>
            <w:shd w:val="clear" w:color="auto" w:fill="auto"/>
          </w:tcPr>
          <w:p w14:paraId="41F4723A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6A19C40C" w14:textId="77777777" w:rsidTr="00C22BC0">
        <w:tc>
          <w:tcPr>
            <w:tcW w:w="636" w:type="dxa"/>
            <w:vMerge/>
            <w:shd w:val="clear" w:color="auto" w:fill="auto"/>
          </w:tcPr>
          <w:p w14:paraId="7306A6C8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61392E48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3" w:type="dxa"/>
            <w:shd w:val="clear" w:color="auto" w:fill="auto"/>
          </w:tcPr>
          <w:p w14:paraId="69B16216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idejas oriģinalitātē nav pamatota vai ari projektā nav paredzēts ieviests jauninājumus </w:t>
            </w:r>
          </w:p>
        </w:tc>
        <w:tc>
          <w:tcPr>
            <w:tcW w:w="1950" w:type="dxa"/>
            <w:shd w:val="clear" w:color="auto" w:fill="auto"/>
          </w:tcPr>
          <w:p w14:paraId="550CCF57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7" w:type="dxa"/>
            <w:vMerge/>
            <w:shd w:val="clear" w:color="auto" w:fill="auto"/>
          </w:tcPr>
          <w:p w14:paraId="677B2547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shd w:val="clear" w:color="auto" w:fill="auto"/>
          </w:tcPr>
          <w:p w14:paraId="7A520B7A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/>
            <w:shd w:val="clear" w:color="auto" w:fill="auto"/>
          </w:tcPr>
          <w:p w14:paraId="388F3CBC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644960F1" w14:textId="77777777" w:rsidTr="00C22BC0">
        <w:tc>
          <w:tcPr>
            <w:tcW w:w="636" w:type="dxa"/>
            <w:vMerge w:val="restart"/>
            <w:shd w:val="clear" w:color="auto" w:fill="auto"/>
          </w:tcPr>
          <w:p w14:paraId="7982F2B2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2FA59DE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Atbalsta pretendenta darbība VRG teritorijā </w:t>
            </w:r>
          </w:p>
        </w:tc>
        <w:tc>
          <w:tcPr>
            <w:tcW w:w="2173" w:type="dxa"/>
            <w:vMerge w:val="restart"/>
            <w:shd w:val="clear" w:color="auto" w:fill="auto"/>
          </w:tcPr>
          <w:p w14:paraId="7FA7C83C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Projekts tiek realizēts VRG lauku teritorijā </w:t>
            </w:r>
          </w:p>
        </w:tc>
        <w:tc>
          <w:tcPr>
            <w:tcW w:w="1950" w:type="dxa"/>
            <w:vMerge w:val="restart"/>
            <w:shd w:val="clear" w:color="auto" w:fill="auto"/>
          </w:tcPr>
          <w:p w14:paraId="62B9A8C5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078C7AE4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35330D4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985111B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0EDF55A" w14:textId="77777777" w:rsidR="00704E00" w:rsidRPr="00704E00" w:rsidRDefault="004E3C69" w:rsidP="00704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14:paraId="63EA4E8B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 w:val="restart"/>
            <w:shd w:val="clear" w:color="auto" w:fill="auto"/>
          </w:tcPr>
          <w:p w14:paraId="2ED403F6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16A8C990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2B927CE5" w14:textId="77777777" w:rsidTr="00C22BC0">
        <w:tc>
          <w:tcPr>
            <w:tcW w:w="636" w:type="dxa"/>
            <w:vMerge/>
            <w:shd w:val="clear" w:color="auto" w:fill="auto"/>
          </w:tcPr>
          <w:p w14:paraId="6E18F043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4DC63E10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3" w:type="dxa"/>
            <w:vMerge/>
            <w:shd w:val="clear" w:color="auto" w:fill="auto"/>
          </w:tcPr>
          <w:p w14:paraId="4947D23D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359539C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74E985A0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shd w:val="clear" w:color="auto" w:fill="auto"/>
          </w:tcPr>
          <w:p w14:paraId="3DB831ED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/>
            <w:shd w:val="clear" w:color="auto" w:fill="auto"/>
          </w:tcPr>
          <w:p w14:paraId="5E603307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0034BB15" w14:textId="77777777" w:rsidTr="00C22BC0">
        <w:tc>
          <w:tcPr>
            <w:tcW w:w="636" w:type="dxa"/>
            <w:vMerge/>
            <w:shd w:val="clear" w:color="auto" w:fill="auto"/>
          </w:tcPr>
          <w:p w14:paraId="2DCE1F81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579B682F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3" w:type="dxa"/>
            <w:shd w:val="clear" w:color="auto" w:fill="auto"/>
          </w:tcPr>
          <w:p w14:paraId="7FF8C87C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Projekts tiek realizēts Salacgrīvas un Ainažu pilsētā </w:t>
            </w:r>
          </w:p>
        </w:tc>
        <w:tc>
          <w:tcPr>
            <w:tcW w:w="1950" w:type="dxa"/>
            <w:shd w:val="clear" w:color="auto" w:fill="auto"/>
          </w:tcPr>
          <w:p w14:paraId="06302F17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7" w:type="dxa"/>
            <w:vMerge/>
            <w:shd w:val="clear" w:color="auto" w:fill="auto"/>
          </w:tcPr>
          <w:p w14:paraId="018B4A85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shd w:val="clear" w:color="auto" w:fill="auto"/>
          </w:tcPr>
          <w:p w14:paraId="57B67687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/>
            <w:shd w:val="clear" w:color="auto" w:fill="auto"/>
          </w:tcPr>
          <w:p w14:paraId="0DEE0B50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4A0E0B15" w14:textId="77777777" w:rsidTr="00C22BC0">
        <w:tc>
          <w:tcPr>
            <w:tcW w:w="636" w:type="dxa"/>
            <w:vMerge w:val="restart"/>
            <w:shd w:val="clear" w:color="auto" w:fill="auto"/>
          </w:tcPr>
          <w:p w14:paraId="01F9BEE5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color w:val="000000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651CF563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Kultūras mantojuma saglabāšana un </w:t>
            </w: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popularizēšana </w:t>
            </w:r>
          </w:p>
        </w:tc>
        <w:tc>
          <w:tcPr>
            <w:tcW w:w="2173" w:type="dxa"/>
            <w:shd w:val="clear" w:color="auto" w:fill="auto"/>
          </w:tcPr>
          <w:p w14:paraId="22FEC6E6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Projektā ietverta kultūrvēsturisko mantojumu </w:t>
            </w: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saglabāšanā </w:t>
            </w:r>
          </w:p>
        </w:tc>
        <w:tc>
          <w:tcPr>
            <w:tcW w:w="1950" w:type="dxa"/>
            <w:shd w:val="clear" w:color="auto" w:fill="auto"/>
          </w:tcPr>
          <w:p w14:paraId="23212758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49EF20E0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5CD1D45" w14:textId="77777777" w:rsidR="00704E00" w:rsidRPr="00704E00" w:rsidRDefault="004E3C69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  <w:p w14:paraId="58E8CF7C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66CA5C7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120CC6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24EC192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264C752" w14:textId="77777777" w:rsidR="00704E00" w:rsidRPr="00704E00" w:rsidRDefault="00704E00" w:rsidP="00704E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F3F60FE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D78BFB3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shd w:val="clear" w:color="auto" w:fill="auto"/>
          </w:tcPr>
          <w:p w14:paraId="0C5EFE30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 w:val="restart"/>
            <w:shd w:val="clear" w:color="auto" w:fill="auto"/>
          </w:tcPr>
          <w:p w14:paraId="334A27D8" w14:textId="77777777" w:rsidR="007373CF" w:rsidRPr="00704E00" w:rsidRDefault="007373CF" w:rsidP="007373C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EE749FB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34C82B74" w14:textId="77777777" w:rsidTr="00C22BC0">
        <w:tc>
          <w:tcPr>
            <w:tcW w:w="636" w:type="dxa"/>
            <w:vMerge/>
            <w:shd w:val="clear" w:color="auto" w:fill="auto"/>
          </w:tcPr>
          <w:p w14:paraId="17CC09DC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09A2FF9D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3" w:type="dxa"/>
            <w:shd w:val="clear" w:color="auto" w:fill="auto"/>
          </w:tcPr>
          <w:p w14:paraId="4D34D07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Projektā ietverta kultūrvēsturisko mantojumu saglabāšanā</w:t>
            </w:r>
          </w:p>
        </w:tc>
        <w:tc>
          <w:tcPr>
            <w:tcW w:w="1950" w:type="dxa"/>
            <w:shd w:val="clear" w:color="auto" w:fill="auto"/>
          </w:tcPr>
          <w:p w14:paraId="7E2E92C3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37" w:type="dxa"/>
            <w:vMerge/>
            <w:shd w:val="clear" w:color="auto" w:fill="auto"/>
          </w:tcPr>
          <w:p w14:paraId="5BC136C1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shd w:val="clear" w:color="auto" w:fill="auto"/>
          </w:tcPr>
          <w:p w14:paraId="1E5E63F4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/>
            <w:shd w:val="clear" w:color="auto" w:fill="auto"/>
          </w:tcPr>
          <w:p w14:paraId="262D5950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778128E5" w14:textId="77777777" w:rsidTr="00C22BC0">
        <w:tc>
          <w:tcPr>
            <w:tcW w:w="636" w:type="dxa"/>
            <w:vMerge/>
            <w:shd w:val="clear" w:color="auto" w:fill="auto"/>
          </w:tcPr>
          <w:p w14:paraId="7E37CF5D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14:paraId="3E1B14E7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3" w:type="dxa"/>
            <w:shd w:val="clear" w:color="auto" w:fill="auto"/>
          </w:tcPr>
          <w:p w14:paraId="2FFDADF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Projektam nav saistība vai nav sniegta informācija </w:t>
            </w:r>
          </w:p>
        </w:tc>
        <w:tc>
          <w:tcPr>
            <w:tcW w:w="1950" w:type="dxa"/>
            <w:shd w:val="clear" w:color="auto" w:fill="auto"/>
          </w:tcPr>
          <w:p w14:paraId="3207EAF2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7" w:type="dxa"/>
            <w:vMerge/>
            <w:shd w:val="clear" w:color="auto" w:fill="auto"/>
          </w:tcPr>
          <w:p w14:paraId="74CD164F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shd w:val="clear" w:color="auto" w:fill="auto"/>
          </w:tcPr>
          <w:p w14:paraId="7ADDD114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vMerge/>
            <w:shd w:val="clear" w:color="auto" w:fill="auto"/>
          </w:tcPr>
          <w:p w14:paraId="2AAADA30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7C53DE48" w14:textId="77777777" w:rsidTr="00C22BC0">
        <w:tc>
          <w:tcPr>
            <w:tcW w:w="636" w:type="dxa"/>
            <w:shd w:val="clear" w:color="auto" w:fill="auto"/>
          </w:tcPr>
          <w:p w14:paraId="310AC1A5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2.10</w:t>
            </w:r>
          </w:p>
        </w:tc>
        <w:tc>
          <w:tcPr>
            <w:tcW w:w="1868" w:type="dxa"/>
            <w:shd w:val="clear" w:color="auto" w:fill="auto"/>
          </w:tcPr>
          <w:p w14:paraId="04B39283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rezultātu publicitāte </w:t>
            </w:r>
          </w:p>
        </w:tc>
        <w:tc>
          <w:tcPr>
            <w:tcW w:w="2173" w:type="dxa"/>
            <w:shd w:val="clear" w:color="auto" w:fill="auto"/>
          </w:tcPr>
          <w:p w14:paraId="78086E93" w14:textId="77777777" w:rsidR="00704E00" w:rsidRPr="00704E00" w:rsidRDefault="00704E00" w:rsidP="00704E00">
            <w:pPr>
              <w:suppressAutoHyphens/>
              <w:spacing w:after="160" w:line="254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Plānotās aktivitātes projekta sasniedzamo rezultātu publicitātei un informācijas izplatīšanai, paredzēti obligātie publicitātes pasākumi ELFLA rīcībā.  </w:t>
            </w:r>
          </w:p>
        </w:tc>
        <w:tc>
          <w:tcPr>
            <w:tcW w:w="1950" w:type="dxa"/>
            <w:shd w:val="clear" w:color="auto" w:fill="auto"/>
          </w:tcPr>
          <w:p w14:paraId="7686E613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30355DAA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A5718DB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     </w:t>
            </w:r>
          </w:p>
          <w:p w14:paraId="4A6131B8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DBD477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16BA874" w14:textId="77777777" w:rsidR="00704E00" w:rsidRPr="00704E00" w:rsidRDefault="004E3C69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  <w:p w14:paraId="0A2A2629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E06B955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3009B77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958F6CD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</w:t>
            </w:r>
          </w:p>
        </w:tc>
        <w:tc>
          <w:tcPr>
            <w:tcW w:w="1816" w:type="dxa"/>
            <w:vMerge w:val="restart"/>
            <w:shd w:val="clear" w:color="auto" w:fill="auto"/>
          </w:tcPr>
          <w:p w14:paraId="2500F6C2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14:paraId="3107339D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1BA269CA" w14:textId="77777777" w:rsidTr="00C22BC0">
        <w:trPr>
          <w:trHeight w:val="1702"/>
        </w:trPr>
        <w:tc>
          <w:tcPr>
            <w:tcW w:w="636" w:type="dxa"/>
            <w:shd w:val="clear" w:color="auto" w:fill="auto"/>
          </w:tcPr>
          <w:p w14:paraId="38835E9A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shd w:val="clear" w:color="auto" w:fill="auto"/>
          </w:tcPr>
          <w:p w14:paraId="22D109E5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3" w:type="dxa"/>
            <w:shd w:val="clear" w:color="auto" w:fill="auto"/>
          </w:tcPr>
          <w:p w14:paraId="487568C3" w14:textId="77777777" w:rsidR="00704E00" w:rsidRPr="00704E00" w:rsidRDefault="00704E00" w:rsidP="00704E00">
            <w:pPr>
              <w:suppressAutoHyphens/>
              <w:spacing w:after="160" w:line="254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Plānota publicitāte un paredzēti obligātie publicitātes pasākumi ELFLA rīcībā, bez izvērstas sabiedrības informēšanas aktivitātes</w:t>
            </w:r>
          </w:p>
        </w:tc>
        <w:tc>
          <w:tcPr>
            <w:tcW w:w="1950" w:type="dxa"/>
            <w:shd w:val="clear" w:color="auto" w:fill="auto"/>
          </w:tcPr>
          <w:p w14:paraId="5B40E11F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37" w:type="dxa"/>
            <w:vMerge/>
            <w:shd w:val="clear" w:color="auto" w:fill="auto"/>
          </w:tcPr>
          <w:p w14:paraId="63094BC2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76AC4816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14:paraId="4A566270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6F0B32A2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04E00" w:rsidRPr="00704E00" w14:paraId="3961F5B0" w14:textId="77777777" w:rsidTr="00C22BC0">
        <w:tc>
          <w:tcPr>
            <w:tcW w:w="636" w:type="dxa"/>
            <w:shd w:val="clear" w:color="auto" w:fill="auto"/>
          </w:tcPr>
          <w:p w14:paraId="40C12474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shd w:val="clear" w:color="auto" w:fill="auto"/>
          </w:tcPr>
          <w:p w14:paraId="4CA04736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3" w:type="dxa"/>
            <w:shd w:val="clear" w:color="auto" w:fill="auto"/>
          </w:tcPr>
          <w:p w14:paraId="3BD8D0FD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Paredzēti obligātie publicitātes pasākumi ELFLA rīcībā.</w:t>
            </w:r>
            <w:r w:rsidRPr="00704E00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14:paraId="07D642BF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04E0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7" w:type="dxa"/>
            <w:vMerge/>
            <w:shd w:val="clear" w:color="auto" w:fill="auto"/>
          </w:tcPr>
          <w:p w14:paraId="41CB3BC7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2CC12972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14:paraId="095FC053" w14:textId="77777777" w:rsidR="00704E00" w:rsidRPr="00704E00" w:rsidRDefault="00704E00" w:rsidP="00704E0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7E1B29FD" w14:textId="77777777" w:rsidR="0079353F" w:rsidRDefault="0079353F" w:rsidP="004B7354">
      <w:pPr>
        <w:jc w:val="both"/>
        <w:rPr>
          <w:rFonts w:ascii="Times New Roman" w:hAnsi="Times New Roman"/>
        </w:rPr>
      </w:pPr>
    </w:p>
    <w:p w14:paraId="7326D2EE" w14:textId="77777777" w:rsidR="00060E52" w:rsidRPr="000329DA" w:rsidRDefault="00060E52" w:rsidP="002926C7">
      <w:pPr>
        <w:pStyle w:val="ListParagraph"/>
        <w:ind w:left="0"/>
        <w:rPr>
          <w:rFonts w:ascii="Times New Roman" w:hAnsi="Times New Roman"/>
        </w:rPr>
      </w:pPr>
    </w:p>
    <w:sectPr w:rsidR="00060E52" w:rsidRPr="000329DA" w:rsidSect="00414B3E">
      <w:pgSz w:w="16838" w:h="11906" w:orient="landscape"/>
      <w:pgMar w:top="1797" w:right="1440" w:bottom="155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C7BD0" w14:textId="77777777" w:rsidR="005E1F80" w:rsidRDefault="005E1F80" w:rsidP="00423223">
      <w:pPr>
        <w:spacing w:after="0" w:line="240" w:lineRule="auto"/>
      </w:pPr>
      <w:r>
        <w:separator/>
      </w:r>
    </w:p>
  </w:endnote>
  <w:endnote w:type="continuationSeparator" w:id="0">
    <w:p w14:paraId="2033AB3E" w14:textId="77777777" w:rsidR="005E1F80" w:rsidRDefault="005E1F80" w:rsidP="0042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6191C" w14:textId="77777777" w:rsidR="005E1F80" w:rsidRDefault="005E1F80" w:rsidP="00423223">
      <w:pPr>
        <w:spacing w:after="0" w:line="240" w:lineRule="auto"/>
      </w:pPr>
      <w:r>
        <w:separator/>
      </w:r>
    </w:p>
  </w:footnote>
  <w:footnote w:type="continuationSeparator" w:id="0">
    <w:p w14:paraId="40B3D2C7" w14:textId="77777777" w:rsidR="005E1F80" w:rsidRDefault="005E1F80" w:rsidP="00423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77E"/>
    <w:multiLevelType w:val="hybridMultilevel"/>
    <w:tmpl w:val="A4B42C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B5D6E"/>
    <w:multiLevelType w:val="hybridMultilevel"/>
    <w:tmpl w:val="EA7E8D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461A9"/>
    <w:multiLevelType w:val="hybridMultilevel"/>
    <w:tmpl w:val="3B385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D5D7C"/>
    <w:multiLevelType w:val="hybridMultilevel"/>
    <w:tmpl w:val="8A066E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05494"/>
    <w:multiLevelType w:val="hybridMultilevel"/>
    <w:tmpl w:val="A1DAA536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52"/>
    <w:rsid w:val="00002644"/>
    <w:rsid w:val="000329DA"/>
    <w:rsid w:val="00033BCF"/>
    <w:rsid w:val="00060E52"/>
    <w:rsid w:val="00061FA9"/>
    <w:rsid w:val="000717D5"/>
    <w:rsid w:val="000728FA"/>
    <w:rsid w:val="000D3571"/>
    <w:rsid w:val="000F1A66"/>
    <w:rsid w:val="00124EDF"/>
    <w:rsid w:val="00135952"/>
    <w:rsid w:val="00164791"/>
    <w:rsid w:val="00176A74"/>
    <w:rsid w:val="001778F6"/>
    <w:rsid w:val="001D0428"/>
    <w:rsid w:val="002515CE"/>
    <w:rsid w:val="00254D9E"/>
    <w:rsid w:val="00290C12"/>
    <w:rsid w:val="002926C7"/>
    <w:rsid w:val="002B7F74"/>
    <w:rsid w:val="00325BAD"/>
    <w:rsid w:val="003637F6"/>
    <w:rsid w:val="00382AC0"/>
    <w:rsid w:val="003A5D15"/>
    <w:rsid w:val="00414B3E"/>
    <w:rsid w:val="00423223"/>
    <w:rsid w:val="00426DBB"/>
    <w:rsid w:val="00443C32"/>
    <w:rsid w:val="004776D3"/>
    <w:rsid w:val="004A2ED9"/>
    <w:rsid w:val="004B7354"/>
    <w:rsid w:val="004E3C69"/>
    <w:rsid w:val="004F2DD1"/>
    <w:rsid w:val="00551613"/>
    <w:rsid w:val="0055360E"/>
    <w:rsid w:val="005701F7"/>
    <w:rsid w:val="00573F49"/>
    <w:rsid w:val="005966BC"/>
    <w:rsid w:val="005A5853"/>
    <w:rsid w:val="005E1F80"/>
    <w:rsid w:val="005F7335"/>
    <w:rsid w:val="00611218"/>
    <w:rsid w:val="00640672"/>
    <w:rsid w:val="00640E02"/>
    <w:rsid w:val="00640F95"/>
    <w:rsid w:val="006413F4"/>
    <w:rsid w:val="006C5585"/>
    <w:rsid w:val="006E1EF3"/>
    <w:rsid w:val="00704E00"/>
    <w:rsid w:val="007373CF"/>
    <w:rsid w:val="00741BF4"/>
    <w:rsid w:val="00757012"/>
    <w:rsid w:val="007720B2"/>
    <w:rsid w:val="00786EA9"/>
    <w:rsid w:val="0079353F"/>
    <w:rsid w:val="007966C5"/>
    <w:rsid w:val="007A0457"/>
    <w:rsid w:val="007B20A5"/>
    <w:rsid w:val="007F16E5"/>
    <w:rsid w:val="007F3DDB"/>
    <w:rsid w:val="0089274D"/>
    <w:rsid w:val="008A2027"/>
    <w:rsid w:val="00921B4A"/>
    <w:rsid w:val="009277E4"/>
    <w:rsid w:val="00941B19"/>
    <w:rsid w:val="00981D37"/>
    <w:rsid w:val="009A0C48"/>
    <w:rsid w:val="009E1012"/>
    <w:rsid w:val="009F72C7"/>
    <w:rsid w:val="00A005E8"/>
    <w:rsid w:val="00A4409E"/>
    <w:rsid w:val="00A55110"/>
    <w:rsid w:val="00A831EE"/>
    <w:rsid w:val="00AE413B"/>
    <w:rsid w:val="00AF68A7"/>
    <w:rsid w:val="00B12D2B"/>
    <w:rsid w:val="00B56BC7"/>
    <w:rsid w:val="00BC02FD"/>
    <w:rsid w:val="00C22BC0"/>
    <w:rsid w:val="00C41343"/>
    <w:rsid w:val="00C47AE1"/>
    <w:rsid w:val="00C53B2B"/>
    <w:rsid w:val="00C647AD"/>
    <w:rsid w:val="00D12CB3"/>
    <w:rsid w:val="00D22E8A"/>
    <w:rsid w:val="00D36910"/>
    <w:rsid w:val="00D84C9B"/>
    <w:rsid w:val="00DF2AF2"/>
    <w:rsid w:val="00E131EF"/>
    <w:rsid w:val="00E529D6"/>
    <w:rsid w:val="00E56815"/>
    <w:rsid w:val="00E64275"/>
    <w:rsid w:val="00E75ED4"/>
    <w:rsid w:val="00E96B0E"/>
    <w:rsid w:val="00EE526F"/>
    <w:rsid w:val="00F200BF"/>
    <w:rsid w:val="00F91677"/>
    <w:rsid w:val="00FB39E4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8A536"/>
  <w15:chartTrackingRefBased/>
  <w15:docId w15:val="{9428BD56-BD9A-4369-9D44-028EC404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E52"/>
    <w:pPr>
      <w:ind w:left="720"/>
      <w:contextualSpacing/>
    </w:pPr>
  </w:style>
  <w:style w:type="table" w:styleId="TableGrid">
    <w:name w:val="Table Grid"/>
    <w:basedOn w:val="TableNormal"/>
    <w:uiPriority w:val="59"/>
    <w:rsid w:val="00060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1B19"/>
    <w:rPr>
      <w:rFonts w:ascii="Segoe UI" w:hAnsi="Segoe UI" w:cs="Segoe UI"/>
      <w:sz w:val="18"/>
      <w:szCs w:val="18"/>
    </w:rPr>
  </w:style>
  <w:style w:type="character" w:styleId="Hyperlink">
    <w:name w:val="Hyperlink"/>
    <w:semiHidden/>
    <w:rsid w:val="004B7354"/>
    <w:rPr>
      <w:color w:val="0000FF"/>
      <w:u w:val="single"/>
    </w:rPr>
  </w:style>
  <w:style w:type="paragraph" w:styleId="NormalWeb">
    <w:name w:val="Normal (Web)"/>
    <w:basedOn w:val="Normal"/>
    <w:semiHidden/>
    <w:rsid w:val="00596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2322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2322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322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23223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568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96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1BB6-6ACD-4D80-AE02-4C52E9C1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LAD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Krumkalna</dc:creator>
  <cp:keywords/>
  <cp:lastModifiedBy>joliiitis1986@gmail.com</cp:lastModifiedBy>
  <cp:revision>2</cp:revision>
  <cp:lastPrinted>2019-03-18T10:08:00Z</cp:lastPrinted>
  <dcterms:created xsi:type="dcterms:W3CDTF">2019-08-23T08:27:00Z</dcterms:created>
  <dcterms:modified xsi:type="dcterms:W3CDTF">2019-08-23T08:27:00Z</dcterms:modified>
</cp:coreProperties>
</file>